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N°1278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2023-07-19 08:03:24.401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15 rue Montaigne, 24200 SARLAT-LA-CANEDA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DOMINIQUE et LAURENCE MERCHIE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16, rue de la Couture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59390 SAILLY LEZ LANNOY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335 000€   Euros, est expressément porté ce jour à  </w:t>
            </w:r>
            <w:r>
              <w:rPr>
                <w:b/>
                <w:sz w:val="20"/>
                <w:lang w:val="fr-FR"/>
              </w:rPr>
              <w:t xml:space="preserve">296 800 €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16 800 €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280 000 €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17 04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09006" cy="84520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900168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09006" cy="8452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6.7pt;height:66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2024-04-17T13:08:01Z</dcterms:modified>
</cp:coreProperties>
</file>