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2"/>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trPr/>
        <w:tc>
          <w:tcPr>
            <w:shd w:val="clear" w:color="auto" w:fill="adcb53"/>
            <w:tcW w:w="2381" w:type="dxa"/>
            <w:vAlign w:val="center"/>
            <w:textDirection w:val="lrTb"/>
            <w:noWrap w:val="false"/>
          </w:tcPr>
          <w:p>
            <w:pPr>
              <w:pStyle w:val="822"/>
              <w:jc w:val="center"/>
              <w:rPr>
                <w:rFonts w:ascii="Tahoma" w:hAnsi="Tahoma" w:eastAsia="Tahoma"/>
                <w:b/>
                <w:sz w:val="14"/>
              </w:rPr>
            </w:pPr>
            <w:r>
              <w:rPr>
                <w:rFonts w:ascii="Tahoma" w:hAnsi="Tahoma" w:eastAsia="Tahoma"/>
              </w:rPr>
              <w:t xml:space="preserve">LVT1271</w:t>
            </w:r>
            <w:r/>
          </w:p>
        </w:tc>
        <w:tc>
          <w:tcPr>
            <w:shd w:val="clear" w:color="auto" w:fill="adcb53"/>
            <w:tcW w:w="11168" w:type="dxa"/>
            <w:vAlign w:val="center"/>
            <w:textDirection w:val="lrTb"/>
            <w:noWrap w:val="false"/>
          </w:tcPr>
          <w:p>
            <w:pPr>
              <w:pStyle w:val="822"/>
              <w:jc w:val="center"/>
              <w:rPr>
                <w:rFonts w:ascii="Tahoma" w:hAnsi="Tahoma" w:eastAsia="Tahoma"/>
                <w:b/>
                <w:sz w:val="36"/>
              </w:rPr>
            </w:pPr>
            <w:r>
              <w:rPr>
                <w:rFonts w:ascii="Tahoma" w:hAnsi="Tahoma" w:eastAsia="Tahoma"/>
                <w:b/>
                <w:sz w:val="36"/>
              </w:rPr>
              <w:t xml:space="preserve">NORD SARLAT - Ancien corps de ferme rénové avec dépendances et terrain </w:t>
            </w:r>
            <w:r/>
          </w:p>
        </w:tc>
        <w:tc>
          <w:tcPr>
            <w:shd w:val="clear" w:color="auto" w:fill="adcb53"/>
            <w:tcW w:w="2891" w:type="dxa"/>
            <w:vAlign w:val="center"/>
            <w:textDirection w:val="lrTb"/>
            <w:noWrap w:val="false"/>
          </w:tcPr>
          <w:p>
            <w:pPr>
              <w:pStyle w:val="822"/>
              <w:ind w:right="113"/>
              <w:jc w:val="center"/>
              <w:rPr>
                <w:rFonts w:ascii="Tahoma" w:hAnsi="Tahoma" w:eastAsia="Tahoma"/>
                <w:b/>
                <w:sz w:val="36"/>
              </w:rPr>
            </w:pPr>
            <w:r>
              <w:rPr>
                <w:rFonts w:ascii="Tahoma" w:hAnsi="Tahoma" w:eastAsia="Tahoma"/>
              </w:rPr>
              <w:t xml:space="preserve">Région SARLAT</w:t>
            </w:r>
            <w:r/>
          </w:p>
        </w:tc>
      </w:tr>
    </w:tbl>
    <w:p>
      <w:pPr>
        <w:pStyle w:val="822"/>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trPr>
          <w:trHeight w:val="5650"/>
        </w:trPr>
        <w:tc>
          <w:tcPr>
            <w:shd w:val="clear" w:color="auto" w:fill="auto"/>
            <w:tcW w:w="11196" w:type="dxa"/>
            <w:vAlign w:val="center"/>
            <w:textDirection w:val="lrTb"/>
            <w:noWrap w:val="false"/>
          </w:tcPr>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Pr>
                <w:rFonts w:ascii="Tahoma" w:hAnsi="Tahoma" w:eastAsia="Tahoma"/>
              </w:rPr>
            </w:r>
          </w:p>
          <w:p>
            <w:pPr>
              <w:pStyle w:val="822"/>
              <w:jc w:val="left"/>
              <w:rPr>
                <w:rFonts w:ascii="Tahoma" w:hAnsi="Tahoma" w:eastAsia="Tahoma"/>
              </w:rPr>
            </w:pPr>
            <w:r>
              <w:rPr>
                <w:rFonts w:ascii="Tahoma" w:hAnsi="Tahoma" w:eastAsia="Tahoma"/>
              </w:rPr>
            </w:r>
            <w:r>
              <w:rPr>
                <w:rFonts w:ascii="Tahoma" w:hAnsi="Tahoma" w:eastAsia="Tahoma"/>
              </w:rPr>
            </w:r>
          </w:p>
          <w:p>
            <w:pPr>
              <w:pStyle w:val="822"/>
              <w:jc w:val="center"/>
              <w:rPr>
                <w:rFonts w:ascii="Tahoma" w:hAnsi="Tahoma" w:eastAsia="Tahoma"/>
              </w:rPr>
            </w:pPr>
            <w:r>
              <w:rPr>
                <w:rFonts w:ascii="Tahoma" w:hAnsi="Tahoma" w:eastAsia="Tahoma"/>
              </w:rPr>
            </w:r>
            <w:r/>
            <w:r/>
            <w:r/>
            <w:r>
              <w:rPr>
                <w:rFonts w:ascii="Tahoma" w:hAnsi="Tahoma" w:eastAsia="Tahoma"/>
              </w:rPr>
            </w:r>
            <w:r/>
          </w:p>
        </w:tc>
        <w:tc>
          <w:tcPr>
            <w:shd w:val="clear" w:color="auto" w:fill="auto"/>
            <w:tcW w:w="5273" w:type="dxa"/>
            <w:vAlign w:val="center"/>
            <w:textDirection w:val="lrTb"/>
            <w:noWrap w:val="false"/>
          </w:tcPr>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
              <w:rPr>
                <w:rFonts w:ascii="Tahoma" w:hAnsi="Tahoma" w:eastAsia="Tahoma"/>
              </w:rPr>
            </w:r>
            <w:r/>
          </w:p>
          <w:p>
            <w:pPr>
              <w:pStyle w:val="822"/>
              <w:jc w:val="center"/>
              <w:tabs>
                <w:tab w:val="clear" w:pos="1134" w:leader="none"/>
                <w:tab w:val="clear" w:pos="2268" w:leader="none"/>
                <w:tab w:val="clear" w:pos="3402" w:leader="none"/>
              </w:tabs>
              <w:rPr>
                <w:rFonts w:ascii="Tahoma" w:hAnsi="Tahoma" w:eastAsia="Tahoma"/>
                <w:sz w:val="12"/>
              </w:rPr>
            </w:pPr>
            <w:r>
              <w:rPr>
                <w:rFonts w:ascii="Tahoma" w:hAnsi="Tahoma" w:eastAsia="Tahoma"/>
                <w:sz w:val="12"/>
              </w:rPr>
            </w:r>
            <w:r/>
          </w:p>
          <w:p>
            <w:pPr>
              <w:pStyle w:val="822"/>
              <w:jc w:val="center"/>
              <w:tabs>
                <w:tab w:val="clear" w:pos="1134" w:leader="none"/>
                <w:tab w:val="clear" w:pos="2268" w:leader="none"/>
                <w:tab w:val="clear" w:pos="3402" w:leader="none"/>
              </w:tabs>
              <w:rPr>
                <w:rFonts w:ascii="Tahoma" w:hAnsi="Tahoma" w:eastAsia="Tahoma"/>
              </w:rPr>
            </w:pPr>
            <w:r>
              <w:rPr>
                <w:rFonts w:ascii="Tahoma" w:hAnsi="Tahoma" w:eastAsia="Tahoma"/>
              </w:rPr>
            </w:r>
            <w:r/>
            <w:r>
              <w:rPr>
                <w:rFonts w:ascii="Tahoma" w:hAnsi="Tahoma" w:eastAsia="Tahoma"/>
              </w:rPr>
            </w:r>
            <w:r/>
          </w:p>
        </w:tc>
      </w:tr>
    </w:tbl>
    <w:p>
      <w:pPr>
        <w:pStyle w:val="822"/>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496"/>
        <w:gridCol w:w="194"/>
        <w:gridCol w:w="10632"/>
        <w:gridCol w:w="3147"/>
      </w:tblGrid>
      <w:tr>
        <w:trPr/>
        <w:tc>
          <w:tcPr>
            <w:shd w:val="clear" w:color="auto" w:fill="auto"/>
            <w:tcBorders>
              <w:bottom w:val="none" w:color="000000" w:sz="4" w:space="0"/>
            </w:tcBorders>
            <w:tcW w:w="2496" w:type="dxa"/>
            <w:vAlign w:val="center"/>
            <w:textDirection w:val="lrTb"/>
            <w:noWrap w:val="false"/>
          </w:tcPr>
          <w:p>
            <w:pPr>
              <w:pStyle w:val="822"/>
              <w:rPr>
                <w:rFonts w:ascii="Tahoma" w:hAnsi="Tahoma" w:eastAsia="Tahoma"/>
              </w:rPr>
            </w:pPr>
            <w:r>
              <w:rPr>
                <w:rFonts w:ascii="Tahoma" w:hAnsi="Tahoma" w:eastAsia="Tahoma"/>
              </w:rPr>
            </w:r>
            <w:r>
              <mc:AlternateContent>
                <mc:Choice Requires="wpg">
                  <w:drawing>
                    <wp:inline xmlns:wp="http://schemas.openxmlformats.org/drawingml/2006/wordprocessingDrawing" distT="0" distB="0" distL="0" distR="0">
                      <wp:extent cx="1475105" cy="1475105"/>
                      <wp:effectExtent l="0" t="0" r="0" b="0"/>
                      <wp:docPr id="1" name="Picture 1" descr="https://dpe.files.activimmo.com/elan?dpe=181&amp;ges=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81&amp;ges=35"/>
                              <pic:cNvPicPr>
                                <a:picLocks noChangeAspect="1"/>
                              </pic:cNvPicPr>
                              <pic:nvPr/>
                            </pic:nvPicPr>
                            <pic:blipFill>
                              <a:blip r:embed="rId9"/>
                              <a:stretch/>
                            </pic:blipFill>
                            <pic:spPr bwMode="auto">
                              <a:xfrm flipH="0" flipV="0">
                                <a:off x="0" y="0"/>
                                <a:ext cx="1475104" cy="147510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6.1pt;height:116.1pt;mso-wrap-distance-left:0.0pt;mso-wrap-distance-top:0.0pt;mso-wrap-distance-right:0.0pt;mso-wrap-distance-bottom:0.0pt;" stroked="false">
                      <v:path textboxrect="0,0,0,0"/>
                      <v:imagedata r:id="rId9" o:title=""/>
                    </v:shape>
                  </w:pict>
                </mc:Fallback>
              </mc:AlternateContent>
            </w:r>
            <w:r>
              <w:rPr>
                <w:rFonts w:ascii="Tahoma" w:hAnsi="Tahoma" w:eastAsia="Tahoma"/>
              </w:rPr>
            </w:r>
            <w:r/>
          </w:p>
        </w:tc>
        <w:tc>
          <w:tcPr>
            <w:gridSpan w:val="3"/>
            <w:shd w:val="clear" w:color="auto" w:fill="auto"/>
            <w:tcBorders>
              <w:bottom w:val="none" w:color="000000" w:sz="4" w:space="0"/>
            </w:tcBorders>
            <w:tcW w:w="13973" w:type="dxa"/>
            <w:vAlign w:val="center"/>
            <w:textDirection w:val="lrTb"/>
            <w:noWrap w:val="false"/>
          </w:tcPr>
          <w:p>
            <w:pPr>
              <w:pStyle w:val="822"/>
              <w:jc w:val="center"/>
              <w:tabs>
                <w:tab w:val="left" w:pos="177" w:leader="none"/>
                <w:tab w:val="clear" w:pos="1134" w:leader="none"/>
              </w:tabs>
              <w:rPr>
                <w:rFonts w:ascii="Tahoma" w:hAnsi="Tahoma" w:eastAsia="Tahoma"/>
                <w:b/>
                <w:bCs/>
                <w:highlight w:val="none"/>
              </w:rPr>
            </w:pPr>
            <w:r>
              <w:rPr>
                <w:rFonts w:ascii="Tahoma" w:hAnsi="Tahoma" w:eastAsia="Tahoma"/>
                <w:b/>
                <w:szCs w:val="24"/>
              </w:rPr>
              <w:t xml:space="preserve">À environ 15 minutes au nord de</w:t>
            </w:r>
            <w:r>
              <w:rPr>
                <w:rFonts w:ascii="Tahoma" w:hAnsi="Tahoma" w:eastAsia="Tahoma"/>
                <w:b/>
                <w:szCs w:val="24"/>
              </w:rPr>
              <w:t xml:space="preserve"> Sarlat, cet ancien corps de ferme vous offre une maison rénovée avec goût sur environ 104 m2 habitables, elle se compose au rez-de-chaussée d'un séjour d'environ 50 m2 avec cuisine ouverte rénovée et poêle à bois dans la partie salon, wc indépendant. A l'</w:t>
            </w:r>
            <w:r>
              <w:rPr>
                <w:rFonts w:ascii="Tahoma" w:hAnsi="Tahoma" w:eastAsia="Tahoma"/>
                <w:b/>
                <w:szCs w:val="24"/>
              </w:rPr>
              <w:t xml:space="preserve">étage se trouve deux chambres, une salle de bains, une suite parentale avec salle d'eau ainsi qu'un bureau pouvant faire office de chambre. L'ensemble est complété par diverses dépendances avec une grange en pierre d'environ 141m2, un abri voiture, un hang</w:t>
            </w:r>
            <w:r>
              <w:rPr>
                <w:rFonts w:ascii="Tahoma" w:hAnsi="Tahoma" w:eastAsia="Tahoma"/>
                <w:b/>
                <w:szCs w:val="24"/>
              </w:rPr>
              <w:t xml:space="preserve">ar attenant, une étable, atelier. Le tout sur un terrain d'environ 3 000m2. Fosse septique - Panneaux solaires - Double vitrage  </w:t>
            </w:r>
            <w:r/>
          </w:p>
          <w:p>
            <w:pPr>
              <w:pStyle w:val="822"/>
              <w:jc w:val="center"/>
              <w:tabs>
                <w:tab w:val="left" w:pos="177" w:leader="none"/>
                <w:tab w:val="clear" w:pos="1134" w:leader="none"/>
              </w:tabs>
              <w:rPr>
                <w:rFonts w:ascii="Tahoma" w:hAnsi="Tahoma" w:eastAsia="Tahoma"/>
                <w:b/>
                <w:bCs/>
                <w:highlight w:val="none"/>
              </w:rPr>
            </w:pPr>
            <w:r>
              <w:rPr>
                <w:rFonts w:ascii="Tahoma" w:hAnsi="Tahoma" w:eastAsia="Tahoma"/>
                <w:b/>
                <w:szCs w:val="24"/>
                <w:highlight w:val="none"/>
              </w:rPr>
            </w:r>
            <w:r>
              <w:rPr>
                <w:rFonts w:ascii="Tahoma" w:hAnsi="Tahoma" w:eastAsia="Tahoma"/>
                <w:b/>
                <w:szCs w:val="24"/>
                <w:highlight w:val="none"/>
              </w:rPr>
            </w:r>
          </w:p>
          <w:p>
            <w:pPr>
              <w:pStyle w:val="822"/>
              <w:jc w:val="center"/>
              <w:tabs>
                <w:tab w:val="left" w:pos="177" w:leader="none"/>
                <w:tab w:val="clear" w:pos="1134" w:leader="none"/>
              </w:tabs>
              <w:rPr>
                <w:rFonts w:ascii="Tahoma" w:hAnsi="Tahoma" w:eastAsia="Tahoma"/>
                <w:b/>
                <w:bCs/>
              </w:rPr>
            </w:pPr>
            <w:r>
              <w:rPr>
                <w:rFonts w:ascii="Tahoma" w:hAnsi="Tahoma" w:eastAsia="Tahoma"/>
                <w:b/>
                <w:szCs w:val="24"/>
                <w:highlight w:val="none"/>
              </w:rPr>
            </w:r>
            <w:r>
              <w:rPr>
                <w:rFonts w:ascii="Tahoma" w:hAnsi="Tahoma" w:eastAsia="Tahoma"/>
                <w:b/>
                <w:szCs w:val="24"/>
                <w:highlight w:val="none"/>
              </w:rPr>
            </w:r>
          </w:p>
        </w:tc>
      </w:tr>
      <w:tr>
        <w:trPr/>
        <w:tc>
          <w:tcPr>
            <w:gridSpan w:val="2"/>
            <w:shd w:val="clear" w:color="auto" w:fill="000000"/>
            <w:tcBorders>
              <w:top w:val="none" w:color="000000" w:sz="4" w:space="0"/>
            </w:tcBorders>
            <w:tcW w:w="2690" w:type="dxa"/>
            <w:vAlign w:val="center"/>
            <w:textDirection w:val="lrTb"/>
            <w:noWrap w:val="false"/>
          </w:tcPr>
          <w:p>
            <w:pPr>
              <w:pStyle w:val="822"/>
              <w:jc w:val="center"/>
              <w:rPr>
                <w:rFonts w:ascii="Tahoma" w:hAnsi="Tahoma" w:eastAsia="Tahoma"/>
                <w:b/>
                <w:sz w:val="14"/>
                <w:lang w:val="fr-FR"/>
              </w:rPr>
            </w:pPr>
            <w:r>
              <w:rPr>
                <w:rFonts w:ascii="Tahoma" w:hAnsi="Tahoma" w:eastAsia="Tahoma"/>
                <w:color w:val="ffffff"/>
                <w:sz w:val="20"/>
                <w:lang w:val="fr-FR"/>
              </w:rPr>
              <w:t xml:space="preserve">Honoraires:</w:t>
            </w:r>
            <w:r>
              <w:rPr>
                <w:rFonts w:ascii="Tahoma" w:hAnsi="Tahoma" w:eastAsia="Tahoma"/>
                <w:color w:val="ffffff"/>
                <w:sz w:val="20"/>
                <w:lang w:val="fr-FR"/>
              </w:rPr>
              <w:t xml:space="preserve">   TTC</w:t>
            </w:r>
            <w:r/>
          </w:p>
        </w:tc>
        <w:tc>
          <w:tcPr>
            <w:shd w:val="clear" w:color="auto" w:fill="adcb53"/>
            <w:tcBorders>
              <w:top w:val="none" w:color="000000" w:sz="4" w:space="0"/>
            </w:tcBorders>
            <w:tcW w:w="10632" w:type="dxa"/>
            <w:vAlign w:val="center"/>
            <w:textDirection w:val="lrTb"/>
            <w:noWrap w:val="false"/>
          </w:tcPr>
          <w:p>
            <w:pPr>
              <w:pStyle w:val="822"/>
              <w:jc w:val="center"/>
              <w:rPr>
                <w:rFonts w:ascii="Tahoma" w:hAnsi="Tahoma" w:eastAsia="Tahoma"/>
                <w:b/>
                <w:sz w:val="40"/>
                <w:lang w:val="fr-FR"/>
              </w:rPr>
            </w:pPr>
            <w:r>
              <w:rPr>
                <w:rFonts w:ascii="Tahoma" w:hAnsi="Tahoma" w:eastAsia="Tahoma"/>
                <w:b/>
                <w:lang w:val="fr-FR"/>
              </w:rPr>
              <w:t xml:space="preserve">PRIX HONORAIRES </w:t>
            </w:r>
            <w:r>
              <w:rPr>
                <w:rFonts w:ascii="Tahoma" w:hAnsi="Tahoma" w:eastAsia="Tahoma"/>
                <w:b/>
                <w:lang w:val="fr-FR"/>
              </w:rPr>
              <w:t xml:space="preserve">INCLUS:</w:t>
            </w:r>
            <w:r>
              <w:rPr>
                <w:rFonts w:ascii="Tahoma" w:hAnsi="Tahoma" w:eastAsia="Tahoma"/>
                <w:b/>
                <w:sz w:val="36"/>
                <w:lang w:val="fr-FR"/>
              </w:rPr>
              <w:t xml:space="preserve"> 378.000 €</w:t>
            </w:r>
            <w:r/>
          </w:p>
          <w:p>
            <w:pPr>
              <w:pStyle w:val="822"/>
              <w:jc w:val="center"/>
              <w:rPr>
                <w:rFonts w:ascii="Tahoma" w:hAnsi="Tahoma" w:eastAsia="Tahoma"/>
                <w:b/>
                <w:sz w:val="14"/>
              </w:rPr>
            </w:pPr>
            <w:r>
              <w:rPr>
                <w:rFonts w:ascii="Tahoma" w:hAnsi="Tahoma" w:eastAsia="Tahoma"/>
                <w:b/>
                <w:sz w:val="40"/>
              </w:rPr>
            </w:r>
            <w:r/>
          </w:p>
        </w:tc>
        <w:tc>
          <w:tcPr>
            <w:shd w:val="clear" w:color="auto" w:fill="000000"/>
            <w:tcBorders>
              <w:top w:val="none" w:color="000000" w:sz="4" w:space="0"/>
            </w:tcBorders>
            <w:tcW w:w="3147" w:type="dxa"/>
            <w:vAlign w:val="center"/>
            <w:textDirection w:val="lrTb"/>
            <w:noWrap w:val="false"/>
          </w:tcPr>
          <w:p>
            <w:pPr>
              <w:pStyle w:val="822"/>
              <w:jc w:val="center"/>
              <w:rPr>
                <w:rFonts w:ascii="Tahoma" w:hAnsi="Tahoma" w:eastAsia="Tahoma"/>
                <w:b/>
                <w:sz w:val="14"/>
                <w:lang w:val="fr-FR"/>
              </w:rPr>
            </w:pPr>
            <w:r>
              <w:rPr>
                <w:rFonts w:ascii="Tahoma" w:hAnsi="Tahoma" w:eastAsia="Tahoma"/>
                <w:color w:val="ffffff"/>
                <w:sz w:val="20"/>
                <w:lang w:val="fr-FR"/>
              </w:rPr>
              <w:t xml:space="preserve">Prix hors honoraires </w:t>
            </w:r>
            <w:r>
              <w:rPr>
                <w:rFonts w:ascii="Tahoma" w:hAnsi="Tahoma" w:eastAsia="Tahoma"/>
                <w:color w:val="ffffff"/>
                <w:sz w:val="20"/>
                <w:lang w:val="fr-FR"/>
              </w:rPr>
              <w:t xml:space="preserve">d'agence:</w:t>
            </w:r>
            <w:r>
              <w:rPr>
                <w:rFonts w:ascii="Tahoma" w:hAnsi="Tahoma" w:eastAsia="Tahoma"/>
                <w:color w:val="ffffff"/>
                <w:sz w:val="20"/>
                <w:lang w:val="fr-FR"/>
              </w:rPr>
              <w:t xml:space="preserve">  360.000 €</w:t>
            </w:r>
            <w:r/>
          </w:p>
        </w:tc>
      </w:tr>
    </w:tbl>
    <w:sectPr>
      <w:footnotePr/>
      <w:endnotePr/>
      <w:type w:val="nextPage"/>
      <w:pgSz w:w="16838" w:h="11906" w:orient="landscape"/>
      <w:pgMar w:top="283" w:right="170" w:bottom="283" w:left="56"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26"/>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0">
    <w:name w:val="Heading 1"/>
    <w:basedOn w:val="818"/>
    <w:next w:val="818"/>
    <w:link w:val="641"/>
    <w:uiPriority w:val="9"/>
    <w:qFormat/>
    <w:pPr>
      <w:keepLines/>
      <w:keepNext/>
      <w:spacing w:before="480" w:after="200"/>
      <w:outlineLvl w:val="0"/>
    </w:pPr>
    <w:rPr>
      <w:rFonts w:ascii="Arial" w:hAnsi="Arial" w:eastAsia="Arial" w:cs="Arial"/>
      <w:sz w:val="40"/>
      <w:szCs w:val="40"/>
    </w:rPr>
  </w:style>
  <w:style w:type="character" w:styleId="641">
    <w:name w:val="Heading 1 Char"/>
    <w:basedOn w:val="819"/>
    <w:link w:val="640"/>
    <w:uiPriority w:val="9"/>
    <w:rPr>
      <w:rFonts w:ascii="Arial" w:hAnsi="Arial" w:eastAsia="Arial" w:cs="Arial"/>
      <w:sz w:val="40"/>
      <w:szCs w:val="40"/>
    </w:rPr>
  </w:style>
  <w:style w:type="paragraph" w:styleId="642">
    <w:name w:val="Heading 2"/>
    <w:basedOn w:val="818"/>
    <w:next w:val="818"/>
    <w:link w:val="643"/>
    <w:uiPriority w:val="9"/>
    <w:unhideWhenUsed/>
    <w:qFormat/>
    <w:pPr>
      <w:keepLines/>
      <w:keepNext/>
      <w:spacing w:before="360" w:after="200"/>
      <w:outlineLvl w:val="1"/>
    </w:pPr>
    <w:rPr>
      <w:rFonts w:ascii="Arial" w:hAnsi="Arial" w:eastAsia="Arial" w:cs="Arial"/>
      <w:sz w:val="34"/>
    </w:rPr>
  </w:style>
  <w:style w:type="character" w:styleId="643">
    <w:name w:val="Heading 2 Char"/>
    <w:basedOn w:val="819"/>
    <w:link w:val="642"/>
    <w:uiPriority w:val="9"/>
    <w:rPr>
      <w:rFonts w:ascii="Arial" w:hAnsi="Arial" w:eastAsia="Arial" w:cs="Arial"/>
      <w:sz w:val="34"/>
    </w:rPr>
  </w:style>
  <w:style w:type="paragraph" w:styleId="644">
    <w:name w:val="Heading 3"/>
    <w:basedOn w:val="818"/>
    <w:next w:val="818"/>
    <w:link w:val="645"/>
    <w:uiPriority w:val="9"/>
    <w:unhideWhenUsed/>
    <w:qFormat/>
    <w:pPr>
      <w:keepLines/>
      <w:keepNext/>
      <w:spacing w:before="320" w:after="200"/>
      <w:outlineLvl w:val="2"/>
    </w:pPr>
    <w:rPr>
      <w:rFonts w:ascii="Arial" w:hAnsi="Arial" w:eastAsia="Arial" w:cs="Arial"/>
      <w:sz w:val="30"/>
      <w:szCs w:val="30"/>
    </w:rPr>
  </w:style>
  <w:style w:type="character" w:styleId="645">
    <w:name w:val="Heading 3 Char"/>
    <w:basedOn w:val="819"/>
    <w:link w:val="644"/>
    <w:uiPriority w:val="9"/>
    <w:rPr>
      <w:rFonts w:ascii="Arial" w:hAnsi="Arial" w:eastAsia="Arial" w:cs="Arial"/>
      <w:sz w:val="30"/>
      <w:szCs w:val="30"/>
    </w:rPr>
  </w:style>
  <w:style w:type="paragraph" w:styleId="646">
    <w:name w:val="Heading 4"/>
    <w:basedOn w:val="818"/>
    <w:next w:val="818"/>
    <w:link w:val="647"/>
    <w:uiPriority w:val="9"/>
    <w:unhideWhenUsed/>
    <w:qFormat/>
    <w:pPr>
      <w:keepLines/>
      <w:keepNext/>
      <w:spacing w:before="320" w:after="200"/>
      <w:outlineLvl w:val="3"/>
    </w:pPr>
    <w:rPr>
      <w:rFonts w:ascii="Arial" w:hAnsi="Arial" w:eastAsia="Arial" w:cs="Arial"/>
      <w:b/>
      <w:bCs/>
      <w:sz w:val="26"/>
      <w:szCs w:val="26"/>
    </w:rPr>
  </w:style>
  <w:style w:type="character" w:styleId="647">
    <w:name w:val="Heading 4 Char"/>
    <w:basedOn w:val="819"/>
    <w:link w:val="646"/>
    <w:uiPriority w:val="9"/>
    <w:rPr>
      <w:rFonts w:ascii="Arial" w:hAnsi="Arial" w:eastAsia="Arial" w:cs="Arial"/>
      <w:b/>
      <w:bCs/>
      <w:sz w:val="26"/>
      <w:szCs w:val="26"/>
    </w:rPr>
  </w:style>
  <w:style w:type="paragraph" w:styleId="648">
    <w:name w:val="Heading 5"/>
    <w:basedOn w:val="818"/>
    <w:next w:val="818"/>
    <w:link w:val="649"/>
    <w:uiPriority w:val="9"/>
    <w:unhideWhenUsed/>
    <w:qFormat/>
    <w:pPr>
      <w:keepLines/>
      <w:keepNext/>
      <w:spacing w:before="320" w:after="200"/>
      <w:outlineLvl w:val="4"/>
    </w:pPr>
    <w:rPr>
      <w:rFonts w:ascii="Arial" w:hAnsi="Arial" w:eastAsia="Arial" w:cs="Arial"/>
      <w:b/>
      <w:bCs/>
      <w:sz w:val="24"/>
      <w:szCs w:val="24"/>
    </w:rPr>
  </w:style>
  <w:style w:type="character" w:styleId="649">
    <w:name w:val="Heading 5 Char"/>
    <w:basedOn w:val="819"/>
    <w:link w:val="648"/>
    <w:uiPriority w:val="9"/>
    <w:rPr>
      <w:rFonts w:ascii="Arial" w:hAnsi="Arial" w:eastAsia="Arial" w:cs="Arial"/>
      <w:b/>
      <w:bCs/>
      <w:sz w:val="24"/>
      <w:szCs w:val="24"/>
    </w:rPr>
  </w:style>
  <w:style w:type="paragraph" w:styleId="650">
    <w:name w:val="Heading 6"/>
    <w:basedOn w:val="818"/>
    <w:next w:val="818"/>
    <w:link w:val="651"/>
    <w:uiPriority w:val="9"/>
    <w:unhideWhenUsed/>
    <w:qFormat/>
    <w:pPr>
      <w:keepLines/>
      <w:keepNext/>
      <w:spacing w:before="320" w:after="200"/>
      <w:outlineLvl w:val="5"/>
    </w:pPr>
    <w:rPr>
      <w:rFonts w:ascii="Arial" w:hAnsi="Arial" w:eastAsia="Arial" w:cs="Arial"/>
      <w:b/>
      <w:bCs/>
      <w:sz w:val="22"/>
      <w:szCs w:val="22"/>
    </w:rPr>
  </w:style>
  <w:style w:type="character" w:styleId="651">
    <w:name w:val="Heading 6 Char"/>
    <w:basedOn w:val="819"/>
    <w:link w:val="650"/>
    <w:uiPriority w:val="9"/>
    <w:rPr>
      <w:rFonts w:ascii="Arial" w:hAnsi="Arial" w:eastAsia="Arial" w:cs="Arial"/>
      <w:b/>
      <w:bCs/>
      <w:sz w:val="22"/>
      <w:szCs w:val="22"/>
    </w:rPr>
  </w:style>
  <w:style w:type="paragraph" w:styleId="652">
    <w:name w:val="Heading 7"/>
    <w:basedOn w:val="818"/>
    <w:next w:val="818"/>
    <w:link w:val="653"/>
    <w:uiPriority w:val="9"/>
    <w:unhideWhenUsed/>
    <w:qFormat/>
    <w:pPr>
      <w:keepLines/>
      <w:keepNext/>
      <w:spacing w:before="320" w:after="200"/>
      <w:outlineLvl w:val="6"/>
    </w:pPr>
    <w:rPr>
      <w:rFonts w:ascii="Arial" w:hAnsi="Arial" w:eastAsia="Arial" w:cs="Arial"/>
      <w:b/>
      <w:bCs/>
      <w:i/>
      <w:iCs/>
      <w:sz w:val="22"/>
      <w:szCs w:val="22"/>
    </w:rPr>
  </w:style>
  <w:style w:type="character" w:styleId="653">
    <w:name w:val="Heading 7 Char"/>
    <w:basedOn w:val="819"/>
    <w:link w:val="652"/>
    <w:uiPriority w:val="9"/>
    <w:rPr>
      <w:rFonts w:ascii="Arial" w:hAnsi="Arial" w:eastAsia="Arial" w:cs="Arial"/>
      <w:b/>
      <w:bCs/>
      <w:i/>
      <w:iCs/>
      <w:sz w:val="22"/>
      <w:szCs w:val="22"/>
    </w:rPr>
  </w:style>
  <w:style w:type="paragraph" w:styleId="654">
    <w:name w:val="Heading 8"/>
    <w:basedOn w:val="818"/>
    <w:next w:val="818"/>
    <w:link w:val="655"/>
    <w:uiPriority w:val="9"/>
    <w:unhideWhenUsed/>
    <w:qFormat/>
    <w:pPr>
      <w:keepLines/>
      <w:keepNext/>
      <w:spacing w:before="320" w:after="200"/>
      <w:outlineLvl w:val="7"/>
    </w:pPr>
    <w:rPr>
      <w:rFonts w:ascii="Arial" w:hAnsi="Arial" w:eastAsia="Arial" w:cs="Arial"/>
      <w:i/>
      <w:iCs/>
      <w:sz w:val="22"/>
      <w:szCs w:val="22"/>
    </w:rPr>
  </w:style>
  <w:style w:type="character" w:styleId="655">
    <w:name w:val="Heading 8 Char"/>
    <w:basedOn w:val="819"/>
    <w:link w:val="654"/>
    <w:uiPriority w:val="9"/>
    <w:rPr>
      <w:rFonts w:ascii="Arial" w:hAnsi="Arial" w:eastAsia="Arial" w:cs="Arial"/>
      <w:i/>
      <w:iCs/>
      <w:sz w:val="22"/>
      <w:szCs w:val="22"/>
    </w:rPr>
  </w:style>
  <w:style w:type="paragraph" w:styleId="656">
    <w:name w:val="Heading 9"/>
    <w:basedOn w:val="818"/>
    <w:next w:val="818"/>
    <w:link w:val="657"/>
    <w:uiPriority w:val="9"/>
    <w:unhideWhenUsed/>
    <w:qFormat/>
    <w:pPr>
      <w:keepLines/>
      <w:keepNext/>
      <w:spacing w:before="320" w:after="200"/>
      <w:outlineLvl w:val="8"/>
    </w:pPr>
    <w:rPr>
      <w:rFonts w:ascii="Arial" w:hAnsi="Arial" w:eastAsia="Arial" w:cs="Arial"/>
      <w:i/>
      <w:iCs/>
      <w:sz w:val="21"/>
      <w:szCs w:val="21"/>
    </w:rPr>
  </w:style>
  <w:style w:type="character" w:styleId="657">
    <w:name w:val="Heading 9 Char"/>
    <w:basedOn w:val="819"/>
    <w:link w:val="656"/>
    <w:uiPriority w:val="9"/>
    <w:rPr>
      <w:rFonts w:ascii="Arial" w:hAnsi="Arial" w:eastAsia="Arial" w:cs="Arial"/>
      <w:i/>
      <w:iCs/>
      <w:sz w:val="21"/>
      <w:szCs w:val="21"/>
    </w:rPr>
  </w:style>
  <w:style w:type="paragraph" w:styleId="658">
    <w:name w:val="List Paragraph"/>
    <w:basedOn w:val="818"/>
    <w:uiPriority w:val="34"/>
    <w:qFormat/>
    <w:pPr>
      <w:contextualSpacing/>
      <w:ind w:left="720"/>
    </w:pPr>
  </w:style>
  <w:style w:type="paragraph" w:styleId="659">
    <w:name w:val="No Spacing"/>
    <w:uiPriority w:val="1"/>
    <w:qFormat/>
    <w:pPr>
      <w:spacing w:before="0" w:after="0" w:line="240" w:lineRule="auto"/>
    </w:pPr>
  </w:style>
  <w:style w:type="paragraph" w:styleId="660">
    <w:name w:val="Title"/>
    <w:basedOn w:val="818"/>
    <w:next w:val="818"/>
    <w:link w:val="661"/>
    <w:uiPriority w:val="10"/>
    <w:qFormat/>
    <w:pPr>
      <w:contextualSpacing/>
      <w:spacing w:before="300" w:after="200"/>
    </w:pPr>
    <w:rPr>
      <w:sz w:val="48"/>
      <w:szCs w:val="48"/>
    </w:rPr>
  </w:style>
  <w:style w:type="character" w:styleId="661">
    <w:name w:val="Title Char"/>
    <w:basedOn w:val="819"/>
    <w:link w:val="660"/>
    <w:uiPriority w:val="10"/>
    <w:rPr>
      <w:sz w:val="48"/>
      <w:szCs w:val="48"/>
    </w:rPr>
  </w:style>
  <w:style w:type="paragraph" w:styleId="662">
    <w:name w:val="Subtitle"/>
    <w:basedOn w:val="818"/>
    <w:next w:val="818"/>
    <w:link w:val="663"/>
    <w:uiPriority w:val="11"/>
    <w:qFormat/>
    <w:pPr>
      <w:spacing w:before="200" w:after="200"/>
    </w:pPr>
    <w:rPr>
      <w:sz w:val="24"/>
      <w:szCs w:val="24"/>
    </w:rPr>
  </w:style>
  <w:style w:type="character" w:styleId="663">
    <w:name w:val="Subtitle Char"/>
    <w:basedOn w:val="819"/>
    <w:link w:val="662"/>
    <w:uiPriority w:val="11"/>
    <w:rPr>
      <w:sz w:val="24"/>
      <w:szCs w:val="24"/>
    </w:rPr>
  </w:style>
  <w:style w:type="paragraph" w:styleId="664">
    <w:name w:val="Quote"/>
    <w:basedOn w:val="818"/>
    <w:next w:val="818"/>
    <w:link w:val="665"/>
    <w:uiPriority w:val="29"/>
    <w:qFormat/>
    <w:pPr>
      <w:ind w:left="720" w:right="720"/>
    </w:pPr>
    <w:rPr>
      <w:i/>
    </w:rPr>
  </w:style>
  <w:style w:type="character" w:styleId="665">
    <w:name w:val="Quote Char"/>
    <w:link w:val="664"/>
    <w:uiPriority w:val="29"/>
    <w:rPr>
      <w:i/>
    </w:rPr>
  </w:style>
  <w:style w:type="paragraph" w:styleId="666">
    <w:name w:val="Intense Quote"/>
    <w:basedOn w:val="818"/>
    <w:next w:val="818"/>
    <w:link w:val="66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7">
    <w:name w:val="Intense Quote Char"/>
    <w:link w:val="666"/>
    <w:uiPriority w:val="30"/>
    <w:rPr>
      <w:i/>
    </w:rPr>
  </w:style>
  <w:style w:type="paragraph" w:styleId="668">
    <w:name w:val="Header"/>
    <w:basedOn w:val="818"/>
    <w:link w:val="669"/>
    <w:uiPriority w:val="99"/>
    <w:unhideWhenUsed/>
    <w:pPr>
      <w:spacing w:after="0" w:line="240" w:lineRule="auto"/>
      <w:tabs>
        <w:tab w:val="center" w:pos="7143" w:leader="none"/>
        <w:tab w:val="right" w:pos="14287" w:leader="none"/>
      </w:tabs>
    </w:pPr>
  </w:style>
  <w:style w:type="character" w:styleId="669">
    <w:name w:val="Header Char"/>
    <w:basedOn w:val="819"/>
    <w:link w:val="668"/>
    <w:uiPriority w:val="99"/>
  </w:style>
  <w:style w:type="paragraph" w:styleId="670">
    <w:name w:val="Footer"/>
    <w:basedOn w:val="818"/>
    <w:link w:val="673"/>
    <w:uiPriority w:val="99"/>
    <w:unhideWhenUsed/>
    <w:pPr>
      <w:spacing w:after="0" w:line="240" w:lineRule="auto"/>
      <w:tabs>
        <w:tab w:val="center" w:pos="7143" w:leader="none"/>
        <w:tab w:val="right" w:pos="14287" w:leader="none"/>
      </w:tabs>
    </w:pPr>
  </w:style>
  <w:style w:type="character" w:styleId="671">
    <w:name w:val="Footer Char"/>
    <w:basedOn w:val="819"/>
    <w:link w:val="670"/>
    <w:uiPriority w:val="99"/>
  </w:style>
  <w:style w:type="paragraph" w:styleId="672">
    <w:name w:val="Caption"/>
    <w:basedOn w:val="818"/>
    <w:next w:val="818"/>
    <w:uiPriority w:val="35"/>
    <w:semiHidden/>
    <w:unhideWhenUsed/>
    <w:qFormat/>
    <w:pPr>
      <w:spacing w:line="276" w:lineRule="auto"/>
    </w:pPr>
    <w:rPr>
      <w:b/>
      <w:bCs/>
      <w:color w:val="4f81bd" w:themeColor="accent1"/>
      <w:sz w:val="18"/>
      <w:szCs w:val="18"/>
    </w:rPr>
  </w:style>
  <w:style w:type="character" w:styleId="673">
    <w:name w:val="Caption Char"/>
    <w:basedOn w:val="672"/>
    <w:link w:val="670"/>
    <w:uiPriority w:val="99"/>
  </w:style>
  <w:style w:type="table" w:styleId="674">
    <w:name w:val="Table Grid"/>
    <w:basedOn w:val="82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5">
    <w:name w:val="Table Grid Light"/>
    <w:basedOn w:val="8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6">
    <w:name w:val="Plain Table 1"/>
    <w:basedOn w:val="8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7">
    <w:name w:val="Plain Table 2"/>
    <w:basedOn w:val="8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8">
    <w:name w:val="Plain Table 3"/>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9">
    <w:name w:val="Plain Table 4"/>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0">
    <w:name w:val="Plain Table 5"/>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1">
    <w:name w:val="Grid Table 1 Light"/>
    <w:basedOn w:val="8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2">
    <w:name w:val="Grid Table 1 Light - Accent 1"/>
    <w:basedOn w:val="8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3">
    <w:name w:val="Grid Table 1 Light - Accent 2"/>
    <w:basedOn w:val="8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4">
    <w:name w:val="Grid Table 1 Light - Accent 3"/>
    <w:basedOn w:val="8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5">
    <w:name w:val="Grid Table 1 Light - Accent 4"/>
    <w:basedOn w:val="8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6">
    <w:name w:val="Grid Table 1 Light - Accent 5"/>
    <w:basedOn w:val="8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7">
    <w:name w:val="Grid Table 1 Light - Accent 6"/>
    <w:basedOn w:val="8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8">
    <w:name w:val="Grid Table 2"/>
    <w:basedOn w:val="8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9">
    <w:name w:val="Grid Table 2 - Accent 1"/>
    <w:basedOn w:val="8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0">
    <w:name w:val="Grid Table 2 - Accent 2"/>
    <w:basedOn w:val="8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1">
    <w:name w:val="Grid Table 2 - Accent 3"/>
    <w:basedOn w:val="8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2">
    <w:name w:val="Grid Table 2 - Accent 4"/>
    <w:basedOn w:val="8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3">
    <w:name w:val="Grid Table 2 - Accent 5"/>
    <w:basedOn w:val="8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4">
    <w:name w:val="Grid Table 2 - Accent 6"/>
    <w:basedOn w:val="8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5">
    <w:name w:val="Grid Table 3"/>
    <w:basedOn w:val="8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3 - Accent 1"/>
    <w:basedOn w:val="8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7">
    <w:name w:val="Grid Table 3 - Accent 2"/>
    <w:basedOn w:val="8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3 - Accent 3"/>
    <w:basedOn w:val="8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9">
    <w:name w:val="Grid Table 3 - Accent 4"/>
    <w:basedOn w:val="8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0">
    <w:name w:val="Grid Table 3 - Accent 5"/>
    <w:basedOn w:val="8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1">
    <w:name w:val="Grid Table 3 - Accent 6"/>
    <w:basedOn w:val="8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4"/>
    <w:basedOn w:val="8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3">
    <w:name w:val="Grid Table 4 - Accent 1"/>
    <w:basedOn w:val="8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4">
    <w:name w:val="Grid Table 4 - Accent 2"/>
    <w:basedOn w:val="8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5">
    <w:name w:val="Grid Table 4 - Accent 3"/>
    <w:basedOn w:val="8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6">
    <w:name w:val="Grid Table 4 - Accent 4"/>
    <w:basedOn w:val="8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7">
    <w:name w:val="Grid Table 4 - Accent 5"/>
    <w:basedOn w:val="8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8">
    <w:name w:val="Grid Table 4 - Accent 6"/>
    <w:basedOn w:val="8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9">
    <w:name w:val="Grid Table 5 Dark"/>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0">
    <w:name w:val="Grid Table 5 Dark- Accent 1"/>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1">
    <w:name w:val="Grid Table 5 Dark - Accent 2"/>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2">
    <w:name w:val="Grid Table 5 Dark - Accent 3"/>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3">
    <w:name w:val="Grid Table 5 Dark- Accent 4"/>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14">
    <w:name w:val="Grid Table 5 Dark - Accent 5"/>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15">
    <w:name w:val="Grid Table 5 Dark - Accent 6"/>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16">
    <w:name w:val="Grid Table 6 Colorful"/>
    <w:basedOn w:val="8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7">
    <w:name w:val="Grid Table 6 Colorful - Accent 1"/>
    <w:basedOn w:val="8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18">
    <w:name w:val="Grid Table 6 Colorful - Accent 2"/>
    <w:basedOn w:val="8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9">
    <w:name w:val="Grid Table 6 Colorful - Accent 3"/>
    <w:basedOn w:val="8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0">
    <w:name w:val="Grid Table 6 Colorful - Accent 4"/>
    <w:basedOn w:val="8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1">
    <w:name w:val="Grid Table 6 Colorful - Accent 5"/>
    <w:basedOn w:val="8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2">
    <w:name w:val="Grid Table 6 Colorful - Accent 6"/>
    <w:basedOn w:val="8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3">
    <w:name w:val="Grid Table 7 Colorful"/>
    <w:basedOn w:val="8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4">
    <w:name w:val="Grid Table 7 Colorful - Accent 1"/>
    <w:basedOn w:val="8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5">
    <w:name w:val="Grid Table 7 Colorful - Accent 2"/>
    <w:basedOn w:val="8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6">
    <w:name w:val="Grid Table 7 Colorful - Accent 3"/>
    <w:basedOn w:val="8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7">
    <w:name w:val="Grid Table 7 Colorful - Accent 4"/>
    <w:basedOn w:val="8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8">
    <w:name w:val="Grid Table 7 Colorful - Accent 5"/>
    <w:basedOn w:val="8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9">
    <w:name w:val="Grid Table 7 Colorful - Accent 6"/>
    <w:basedOn w:val="8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0">
    <w:name w:val="List Table 1 Light"/>
    <w:basedOn w:val="8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1">
    <w:name w:val="List Table 1 Light - Accent 1"/>
    <w:basedOn w:val="82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2">
    <w:name w:val="List Table 1 Light - Accent 2"/>
    <w:basedOn w:val="8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3">
    <w:name w:val="List Table 1 Light - Accent 3"/>
    <w:basedOn w:val="8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4">
    <w:name w:val="List Table 1 Light - Accent 4"/>
    <w:basedOn w:val="8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5">
    <w:name w:val="List Table 1 Light - Accent 5"/>
    <w:basedOn w:val="82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6">
    <w:name w:val="List Table 1 Light - Accent 6"/>
    <w:basedOn w:val="8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7">
    <w:name w:val="List Table 2"/>
    <w:basedOn w:val="8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8">
    <w:name w:val="List Table 2 - Accent 1"/>
    <w:basedOn w:val="8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9">
    <w:name w:val="List Table 2 - Accent 2"/>
    <w:basedOn w:val="8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0">
    <w:name w:val="List Table 2 - Accent 3"/>
    <w:basedOn w:val="8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1">
    <w:name w:val="List Table 2 - Accent 4"/>
    <w:basedOn w:val="8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2">
    <w:name w:val="List Table 2 - Accent 5"/>
    <w:basedOn w:val="8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3">
    <w:name w:val="List Table 2 - Accent 6"/>
    <w:basedOn w:val="8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4">
    <w:name w:val="List Table 3"/>
    <w:basedOn w:val="8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5">
    <w:name w:val="List Table 3 - Accent 1"/>
    <w:basedOn w:val="8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46">
    <w:name w:val="List Table 3 - Accent 2"/>
    <w:basedOn w:val="8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47">
    <w:name w:val="List Table 3 - Accent 3"/>
    <w:basedOn w:val="8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8">
    <w:name w:val="List Table 3 - Accent 4"/>
    <w:basedOn w:val="8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9">
    <w:name w:val="List Table 3 - Accent 5"/>
    <w:basedOn w:val="8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0">
    <w:name w:val="List Table 3 - Accent 6"/>
    <w:basedOn w:val="8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1">
    <w:name w:val="List Table 4"/>
    <w:basedOn w:val="8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2">
    <w:name w:val="List Table 4 - Accent 1"/>
    <w:basedOn w:val="8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3">
    <w:name w:val="List Table 4 - Accent 2"/>
    <w:basedOn w:val="8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54">
    <w:name w:val="List Table 4 - Accent 3"/>
    <w:basedOn w:val="8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55">
    <w:name w:val="List Table 4 - Accent 4"/>
    <w:basedOn w:val="8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56">
    <w:name w:val="List Table 4 - Accent 5"/>
    <w:basedOn w:val="8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57">
    <w:name w:val="List Table 4 - Accent 6"/>
    <w:basedOn w:val="8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8">
    <w:name w:val="List Table 5 Dark"/>
    <w:basedOn w:val="8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1"/>
    <w:basedOn w:val="8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2"/>
    <w:basedOn w:val="8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3"/>
    <w:basedOn w:val="8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5 Dark - Accent 4"/>
    <w:basedOn w:val="8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5 Dark - Accent 5"/>
    <w:basedOn w:val="8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4">
    <w:name w:val="List Table 5 Dark - Accent 6"/>
    <w:basedOn w:val="8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6 Colorful"/>
    <w:basedOn w:val="8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6">
    <w:name w:val="List Table 6 Colorful - Accent 1"/>
    <w:basedOn w:val="8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67">
    <w:name w:val="List Table 6 Colorful - Accent 2"/>
    <w:basedOn w:val="8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8">
    <w:name w:val="List Table 6 Colorful - Accent 3"/>
    <w:basedOn w:val="8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9">
    <w:name w:val="List Table 6 Colorful - Accent 4"/>
    <w:basedOn w:val="8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0">
    <w:name w:val="List Table 6 Colorful - Accent 5"/>
    <w:basedOn w:val="8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1">
    <w:name w:val="List Table 6 Colorful - Accent 6"/>
    <w:basedOn w:val="8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2">
    <w:name w:val="List Table 7 Colorful"/>
    <w:basedOn w:val="8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3">
    <w:name w:val="List Table 7 Colorful - Accent 1"/>
    <w:basedOn w:val="8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74">
    <w:name w:val="List Table 7 Colorful - Accent 2"/>
    <w:basedOn w:val="8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75">
    <w:name w:val="List Table 7 Colorful - Accent 3"/>
    <w:basedOn w:val="8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6">
    <w:name w:val="List Table 7 Colorful - Accent 4"/>
    <w:basedOn w:val="8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7">
    <w:name w:val="List Table 7 Colorful - Accent 5"/>
    <w:basedOn w:val="8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78">
    <w:name w:val="List Table 7 Colorful - Accent 6"/>
    <w:basedOn w:val="8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9">
    <w:name w:val="Lined - Accent"/>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0">
    <w:name w:val="Lined - Accent 1"/>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1">
    <w:name w:val="Lined - Accent 2"/>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2">
    <w:name w:val="Lined - Accent 3"/>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3">
    <w:name w:val="Lined - Accent 4"/>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4">
    <w:name w:val="Lined - Accent 5"/>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85">
    <w:name w:val="Lined - Accent 6"/>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6">
    <w:name w:val="Bordered &amp; Lined - Accent"/>
    <w:basedOn w:val="8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7">
    <w:name w:val="Bordered &amp; Lined - Accent 1"/>
    <w:basedOn w:val="8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8">
    <w:name w:val="Bordered &amp; Lined - Accent 2"/>
    <w:basedOn w:val="8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9">
    <w:name w:val="Bordered &amp; Lined - Accent 3"/>
    <w:basedOn w:val="8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0">
    <w:name w:val="Bordered &amp; Lined - Accent 4"/>
    <w:basedOn w:val="8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1">
    <w:name w:val="Bordered &amp; Lined - Accent 5"/>
    <w:basedOn w:val="8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2">
    <w:name w:val="Bordered &amp; Lined - Accent 6"/>
    <w:basedOn w:val="8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3">
    <w:name w:val="Bordered"/>
    <w:basedOn w:val="8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4">
    <w:name w:val="Bordered - Accent 1"/>
    <w:basedOn w:val="8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5">
    <w:name w:val="Bordered - Accent 2"/>
    <w:basedOn w:val="8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6">
    <w:name w:val="Bordered - Accent 3"/>
    <w:basedOn w:val="8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7">
    <w:name w:val="Bordered - Accent 4"/>
    <w:basedOn w:val="8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8">
    <w:name w:val="Bordered - Accent 5"/>
    <w:basedOn w:val="8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9">
    <w:name w:val="Bordered - Accent 6"/>
    <w:basedOn w:val="8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0">
    <w:name w:val="Hyperlink"/>
    <w:uiPriority w:val="99"/>
    <w:unhideWhenUsed/>
    <w:rPr>
      <w:color w:val="0000ff" w:themeColor="hyperlink"/>
      <w:u w:val="single"/>
    </w:rPr>
  </w:style>
  <w:style w:type="paragraph" w:styleId="801">
    <w:name w:val="footnote text"/>
    <w:basedOn w:val="818"/>
    <w:link w:val="802"/>
    <w:uiPriority w:val="99"/>
    <w:semiHidden/>
    <w:unhideWhenUsed/>
    <w:pPr>
      <w:spacing w:after="40" w:line="240" w:lineRule="auto"/>
    </w:pPr>
    <w:rPr>
      <w:sz w:val="18"/>
    </w:rPr>
  </w:style>
  <w:style w:type="character" w:styleId="802">
    <w:name w:val="Footnote Text Char"/>
    <w:link w:val="801"/>
    <w:uiPriority w:val="99"/>
    <w:rPr>
      <w:sz w:val="18"/>
    </w:rPr>
  </w:style>
  <w:style w:type="character" w:styleId="803">
    <w:name w:val="footnote reference"/>
    <w:basedOn w:val="819"/>
    <w:uiPriority w:val="99"/>
    <w:unhideWhenUsed/>
    <w:rPr>
      <w:vertAlign w:val="superscript"/>
    </w:rPr>
  </w:style>
  <w:style w:type="paragraph" w:styleId="804">
    <w:name w:val="endnote text"/>
    <w:basedOn w:val="818"/>
    <w:link w:val="805"/>
    <w:uiPriority w:val="99"/>
    <w:semiHidden/>
    <w:unhideWhenUsed/>
    <w:pPr>
      <w:spacing w:after="0" w:line="240" w:lineRule="auto"/>
    </w:pPr>
    <w:rPr>
      <w:sz w:val="20"/>
    </w:rPr>
  </w:style>
  <w:style w:type="character" w:styleId="805">
    <w:name w:val="Endnote Text Char"/>
    <w:link w:val="804"/>
    <w:uiPriority w:val="99"/>
    <w:rPr>
      <w:sz w:val="20"/>
    </w:rPr>
  </w:style>
  <w:style w:type="character" w:styleId="806">
    <w:name w:val="endnote reference"/>
    <w:basedOn w:val="819"/>
    <w:uiPriority w:val="99"/>
    <w:semiHidden/>
    <w:unhideWhenUsed/>
    <w:rPr>
      <w:vertAlign w:val="superscript"/>
    </w:rPr>
  </w:style>
  <w:style w:type="paragraph" w:styleId="807">
    <w:name w:val="toc 1"/>
    <w:basedOn w:val="818"/>
    <w:next w:val="818"/>
    <w:uiPriority w:val="39"/>
    <w:unhideWhenUsed/>
    <w:pPr>
      <w:ind w:left="0" w:right="0" w:firstLine="0"/>
      <w:spacing w:after="57"/>
    </w:pPr>
  </w:style>
  <w:style w:type="paragraph" w:styleId="808">
    <w:name w:val="toc 2"/>
    <w:basedOn w:val="818"/>
    <w:next w:val="818"/>
    <w:uiPriority w:val="39"/>
    <w:unhideWhenUsed/>
    <w:pPr>
      <w:ind w:left="283" w:right="0" w:firstLine="0"/>
      <w:spacing w:after="57"/>
    </w:pPr>
  </w:style>
  <w:style w:type="paragraph" w:styleId="809">
    <w:name w:val="toc 3"/>
    <w:basedOn w:val="818"/>
    <w:next w:val="818"/>
    <w:uiPriority w:val="39"/>
    <w:unhideWhenUsed/>
    <w:pPr>
      <w:ind w:left="567" w:right="0" w:firstLine="0"/>
      <w:spacing w:after="57"/>
    </w:pPr>
  </w:style>
  <w:style w:type="paragraph" w:styleId="810">
    <w:name w:val="toc 4"/>
    <w:basedOn w:val="818"/>
    <w:next w:val="818"/>
    <w:uiPriority w:val="39"/>
    <w:unhideWhenUsed/>
    <w:pPr>
      <w:ind w:left="850" w:right="0" w:firstLine="0"/>
      <w:spacing w:after="57"/>
    </w:pPr>
  </w:style>
  <w:style w:type="paragraph" w:styleId="811">
    <w:name w:val="toc 5"/>
    <w:basedOn w:val="818"/>
    <w:next w:val="818"/>
    <w:uiPriority w:val="39"/>
    <w:unhideWhenUsed/>
    <w:pPr>
      <w:ind w:left="1134" w:right="0" w:firstLine="0"/>
      <w:spacing w:after="57"/>
    </w:pPr>
  </w:style>
  <w:style w:type="paragraph" w:styleId="812">
    <w:name w:val="toc 6"/>
    <w:basedOn w:val="818"/>
    <w:next w:val="818"/>
    <w:uiPriority w:val="39"/>
    <w:unhideWhenUsed/>
    <w:pPr>
      <w:ind w:left="1417" w:right="0" w:firstLine="0"/>
      <w:spacing w:after="57"/>
    </w:pPr>
  </w:style>
  <w:style w:type="paragraph" w:styleId="813">
    <w:name w:val="toc 7"/>
    <w:basedOn w:val="818"/>
    <w:next w:val="818"/>
    <w:uiPriority w:val="39"/>
    <w:unhideWhenUsed/>
    <w:pPr>
      <w:ind w:left="1701" w:right="0" w:firstLine="0"/>
      <w:spacing w:after="57"/>
    </w:pPr>
  </w:style>
  <w:style w:type="paragraph" w:styleId="814">
    <w:name w:val="toc 8"/>
    <w:basedOn w:val="818"/>
    <w:next w:val="818"/>
    <w:uiPriority w:val="39"/>
    <w:unhideWhenUsed/>
    <w:pPr>
      <w:ind w:left="1984" w:right="0" w:firstLine="0"/>
      <w:spacing w:after="57"/>
    </w:pPr>
  </w:style>
  <w:style w:type="paragraph" w:styleId="815">
    <w:name w:val="toc 9"/>
    <w:basedOn w:val="818"/>
    <w:next w:val="818"/>
    <w:uiPriority w:val="39"/>
    <w:unhideWhenUsed/>
    <w:pPr>
      <w:ind w:left="2268" w:right="0" w:firstLine="0"/>
      <w:spacing w:after="57"/>
    </w:pPr>
  </w:style>
  <w:style w:type="paragraph" w:styleId="816">
    <w:name w:val="TOC Heading"/>
    <w:uiPriority w:val="39"/>
    <w:unhideWhenUsed/>
  </w:style>
  <w:style w:type="paragraph" w:styleId="817">
    <w:name w:val="table of figures"/>
    <w:basedOn w:val="818"/>
    <w:next w:val="818"/>
    <w:uiPriority w:val="99"/>
    <w:unhideWhenUsed/>
    <w:pPr>
      <w:spacing w:after="0" w:afterAutospacing="0"/>
    </w:pPr>
  </w:style>
  <w:style w:type="paragraph" w:styleId="818" w:default="1">
    <w:name w:val="Normal"/>
    <w:qFormat/>
    <w:pPr>
      <w:spacing w:after="0" w:line="240" w:lineRule="auto"/>
    </w:pPr>
    <w:rPr>
      <w:rFonts w:hAnsi="Arial" w:eastAsia="Arial"/>
      <w:sz w:val="20"/>
    </w:rPr>
  </w:style>
  <w:style w:type="character" w:styleId="819" w:default="1">
    <w:name w:val="Default Paragraph Font"/>
    <w:uiPriority w:val="1"/>
    <w:semiHidden/>
    <w:unhideWhenUsed/>
  </w:style>
  <w:style w:type="table" w:styleId="820" w:default="1">
    <w:name w:val="Normal Table"/>
    <w:uiPriority w:val="99"/>
    <w:semiHidden/>
    <w:unhideWhenUsed/>
    <w:tblPr>
      <w:tblInd w:w="0" w:type="dxa"/>
      <w:tblCellMar>
        <w:left w:w="108" w:type="dxa"/>
        <w:top w:w="0" w:type="dxa"/>
        <w:right w:w="108" w:type="dxa"/>
        <w:bottom w:w="0" w:type="dxa"/>
      </w:tblCellMar>
    </w:tblPr>
  </w:style>
  <w:style w:type="numbering" w:styleId="821" w:default="1">
    <w:name w:val="No List"/>
    <w:uiPriority w:val="99"/>
    <w:semiHidden/>
    <w:unhideWhenUsed/>
  </w:style>
  <w:style w:type="paragraph" w:styleId="82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23" w:customStyle="1">
    <w:name w:val="Titre arial 14 pts gras"/>
    <w:basedOn w:val="818"/>
    <w:qFormat/>
    <w:rPr>
      <w:b/>
      <w:sz w:val="28"/>
    </w:rPr>
  </w:style>
  <w:style w:type="paragraph" w:styleId="824" w:customStyle="1">
    <w:name w:val="Détail"/>
    <w:basedOn w:val="818"/>
    <w:qFormat/>
  </w:style>
  <w:style w:type="paragraph" w:styleId="825" w:customStyle="1">
    <w:name w:val="Type de détail"/>
    <w:basedOn w:val="818"/>
    <w:next w:val="824"/>
    <w:qFormat/>
    <w:rPr>
      <w:b/>
      <w:u w:val="single"/>
    </w:rPr>
  </w:style>
  <w:style w:type="paragraph" w:styleId="826" w:customStyle="1">
    <w:name w:val="Enumeration arial 10 pts"/>
    <w:basedOn w:val="818"/>
    <w:qFormat/>
    <w:pPr>
      <w:numPr>
        <w:numId w:val="1"/>
      </w:numPr>
    </w:pPr>
  </w:style>
  <w:style w:type="paragraph" w:styleId="827" w:customStyle="1">
    <w:name w:val="align droite 2cm"/>
    <w:basedOn w:val="818"/>
    <w:qFormat/>
  </w:style>
  <w:style w:type="paragraph" w:styleId="828" w:customStyle="1">
    <w:name w:val="Adresse"/>
    <w:basedOn w:val="818"/>
    <w:qFormat/>
    <w:pPr>
      <w:ind w:left="5103"/>
    </w:pPr>
  </w:style>
  <w:style w:type="character" w:styleId="829">
    <w:name w:val="Default Paragraph Font PHPDOCX"/>
    <w:uiPriority w:val="1"/>
    <w:semiHidden/>
    <w:unhideWhenUsed/>
  </w:style>
  <w:style w:type="paragraph" w:styleId="830">
    <w:name w:val="List Paragraph PHPDOCX"/>
    <w:basedOn w:val="818"/>
    <w:uiPriority w:val="34"/>
    <w:qFormat/>
    <w:pPr>
      <w:contextualSpacing/>
      <w:ind w:left="720"/>
    </w:pPr>
  </w:style>
  <w:style w:type="paragraph" w:styleId="831">
    <w:name w:val="Title PHPDOCX"/>
    <w:basedOn w:val="818"/>
    <w:next w:val="818"/>
    <w:link w:val="83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32" w:customStyle="1">
    <w:name w:val="Title Car PHPDOCX"/>
    <w:basedOn w:val="829"/>
    <w:link w:val="831"/>
    <w:uiPriority w:val="10"/>
    <w:rPr>
      <w:rFonts w:asciiTheme="majorHAnsi" w:hAnsiTheme="majorHAnsi" w:eastAsiaTheme="majorEastAsia" w:cstheme="majorBidi"/>
      <w:color w:val="17365d" w:themeColor="text2" w:themeShade="BF"/>
      <w:spacing w:val="5"/>
      <w:sz w:val="52"/>
      <w:szCs w:val="52"/>
    </w:rPr>
  </w:style>
  <w:style w:type="paragraph" w:styleId="833">
    <w:name w:val="Subtitle PHPDOCX"/>
    <w:basedOn w:val="818"/>
    <w:next w:val="818"/>
    <w:link w:val="83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34" w:customStyle="1">
    <w:name w:val="Subtitle Car PHPDOCX"/>
    <w:basedOn w:val="829"/>
    <w:link w:val="833"/>
    <w:uiPriority w:val="11"/>
    <w:rPr>
      <w:rFonts w:asciiTheme="majorHAnsi" w:hAnsiTheme="majorHAnsi" w:eastAsiaTheme="majorEastAsia" w:cstheme="majorBidi"/>
      <w:i/>
      <w:iCs/>
      <w:color w:val="4f81bd" w:themeColor="accent1"/>
      <w:spacing w:val="15"/>
      <w:sz w:val="24"/>
      <w:szCs w:val="24"/>
    </w:rPr>
  </w:style>
  <w:style w:type="table" w:styleId="83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3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37">
    <w:name w:val="annotation reference PHPDOCX"/>
    <w:basedOn w:val="829"/>
    <w:uiPriority w:val="99"/>
    <w:semiHidden/>
    <w:unhideWhenUsed/>
    <w:rPr>
      <w:sz w:val="16"/>
      <w:szCs w:val="16"/>
    </w:rPr>
  </w:style>
  <w:style w:type="paragraph" w:styleId="838">
    <w:name w:val="annotation text PHPDOCX"/>
    <w:basedOn w:val="818"/>
    <w:link w:val="839"/>
    <w:uiPriority w:val="99"/>
    <w:semiHidden/>
    <w:unhideWhenUsed/>
    <w:pPr>
      <w:spacing w:line="240" w:lineRule="auto"/>
    </w:pPr>
    <w:rPr>
      <w:sz w:val="20"/>
      <w:szCs w:val="20"/>
    </w:rPr>
  </w:style>
  <w:style w:type="character" w:styleId="839" w:customStyle="1">
    <w:name w:val="Comment Text Char PHPDOCX"/>
    <w:basedOn w:val="829"/>
    <w:link w:val="838"/>
    <w:uiPriority w:val="99"/>
    <w:semiHidden/>
    <w:rPr>
      <w:sz w:val="20"/>
      <w:szCs w:val="20"/>
    </w:rPr>
  </w:style>
  <w:style w:type="paragraph" w:styleId="840">
    <w:name w:val="annotation subject PHPDOCX"/>
    <w:basedOn w:val="838"/>
    <w:next w:val="838"/>
    <w:link w:val="841"/>
    <w:uiPriority w:val="99"/>
    <w:semiHidden/>
    <w:unhideWhenUsed/>
    <w:rPr>
      <w:b/>
      <w:bCs/>
    </w:rPr>
  </w:style>
  <w:style w:type="character" w:styleId="841" w:customStyle="1">
    <w:name w:val="Comment Subject Char PHPDOCX"/>
    <w:basedOn w:val="839"/>
    <w:link w:val="840"/>
    <w:uiPriority w:val="99"/>
    <w:semiHidden/>
    <w:rPr>
      <w:b/>
      <w:bCs/>
      <w:sz w:val="20"/>
      <w:szCs w:val="20"/>
    </w:rPr>
  </w:style>
  <w:style w:type="paragraph" w:styleId="842">
    <w:name w:val="Balloon Text PHPDOCX"/>
    <w:basedOn w:val="818"/>
    <w:link w:val="843"/>
    <w:uiPriority w:val="99"/>
    <w:semiHidden/>
    <w:unhideWhenUsed/>
    <w:pPr>
      <w:spacing w:after="0" w:line="240" w:lineRule="auto"/>
    </w:pPr>
    <w:rPr>
      <w:rFonts w:ascii="Tahoma" w:hAnsi="Tahoma" w:cs="Tahoma"/>
      <w:sz w:val="16"/>
      <w:szCs w:val="16"/>
    </w:rPr>
  </w:style>
  <w:style w:type="character" w:styleId="843" w:customStyle="1">
    <w:name w:val="Balloon Text Char PHPDOCX"/>
    <w:basedOn w:val="829"/>
    <w:link w:val="842"/>
    <w:uiPriority w:val="99"/>
    <w:semiHidden/>
    <w:rPr>
      <w:rFonts w:ascii="Tahoma" w:hAnsi="Tahoma" w:cs="Tahoma"/>
      <w:sz w:val="16"/>
      <w:szCs w:val="16"/>
    </w:rPr>
  </w:style>
  <w:style w:type="paragraph" w:styleId="844">
    <w:name w:val="footnote Text PHPDOCX"/>
    <w:basedOn w:val="818"/>
    <w:link w:val="845"/>
    <w:uiPriority w:val="99"/>
    <w:semiHidden/>
    <w:unhideWhenUsed/>
    <w:pPr>
      <w:spacing w:after="0" w:line="240" w:lineRule="auto"/>
    </w:pPr>
    <w:rPr>
      <w:sz w:val="20"/>
      <w:szCs w:val="20"/>
    </w:rPr>
  </w:style>
  <w:style w:type="character" w:styleId="845" w:customStyle="1">
    <w:name w:val="footnote Text Car PHPDOCX"/>
    <w:basedOn w:val="829"/>
    <w:link w:val="844"/>
    <w:uiPriority w:val="99"/>
    <w:semiHidden/>
    <w:rPr>
      <w:sz w:val="20"/>
      <w:szCs w:val="20"/>
    </w:rPr>
  </w:style>
  <w:style w:type="character" w:styleId="846">
    <w:name w:val="footnote Reference PHPDOCX"/>
    <w:basedOn w:val="829"/>
    <w:uiPriority w:val="99"/>
    <w:semiHidden/>
    <w:unhideWhenUsed/>
    <w:rPr>
      <w:vertAlign w:val="superscript"/>
    </w:rPr>
  </w:style>
  <w:style w:type="paragraph" w:styleId="847">
    <w:name w:val="endnote Text PHPDOCX"/>
    <w:basedOn w:val="818"/>
    <w:link w:val="848"/>
    <w:uiPriority w:val="99"/>
    <w:semiHidden/>
    <w:unhideWhenUsed/>
    <w:pPr>
      <w:spacing w:after="0" w:line="240" w:lineRule="auto"/>
    </w:pPr>
    <w:rPr>
      <w:sz w:val="20"/>
      <w:szCs w:val="20"/>
    </w:rPr>
  </w:style>
  <w:style w:type="character" w:styleId="848" w:customStyle="1">
    <w:name w:val="endnote Text Car PHPDOCX"/>
    <w:basedOn w:val="829"/>
    <w:link w:val="847"/>
    <w:uiPriority w:val="99"/>
    <w:semiHidden/>
    <w:rPr>
      <w:sz w:val="20"/>
      <w:szCs w:val="20"/>
    </w:rPr>
  </w:style>
  <w:style w:type="character" w:styleId="849">
    <w:name w:val="endnote Reference PHPDOCX"/>
    <w:basedOn w:val="82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vernela</cp:lastModifiedBy>
  <cp:revision>6</cp:revision>
  <dcterms:created xsi:type="dcterms:W3CDTF">2023-07-24T08:47:00Z</dcterms:created>
  <dcterms:modified xsi:type="dcterms:W3CDTF">2024-05-22T14:54:23Z</dcterms:modified>
</cp:coreProperties>
</file>