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1317</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Mme CHARBONNIER  Émilie  et M RIVAILLÉ Romain -  LE PUITS SAINT MARTIN 24250 DAGLAN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18, rue de la rode 24250 DAGLAN</w:t>
        <w:br/>
        <w:t xml:space="preserve">Beaucoup de potentiel pour cette charmante Périgourdine située dans un village du </w:t>
      </w:r>
      <w:r>
        <w:rPr>
          <w:rFonts w:ascii="Lato" w:hAnsi="Lato" w:eastAsia="Tahoma"/>
          <w:sz w:val="16"/>
          <w:lang w:val="fr-FR"/>
        </w:rPr>
        <w:t xml:space="preserve">Périgord noir, avec commerces et école à pied,</w:t>
        <w:br/>
        <w:t xml:space="preserve">Celle-ci se compose d'une pièce principale de 35 m2 avec coin cuisine , wc ,</w:t>
        <w:br/>
        <w:t xml:space="preserve">au 1er étage 2 chambres dont une en suite ouvrant sur l'extérieur , un bureau/chambre, une salle d'eau , un wc séparés</w:t>
        <w:br/>
        <w:t xml:space="preserve">chauffage de </w:t>
      </w:r>
      <w:r>
        <w:rPr>
          <w:rFonts w:ascii="Lato" w:hAnsi="Lato" w:eastAsia="Tahoma"/>
          <w:sz w:val="16"/>
          <w:lang w:val="fr-FR"/>
        </w:rPr>
        <w:t xml:space="preserve">la maison par poêle à granulés.</w:t>
        <w:br/>
        <w:t xml:space="preserve">dans le village ,à quelques dizaines de mètres un garage  reste à exploiter ouvrant sur un agréable jardinet.</w:t>
        <w:br/>
        <w:t xml:space="preserve">quand je vous aurais parlé de la possibilité de diviser ce bien , de relier la maison à une source naturelle, que </w:t>
      </w:r>
      <w:r>
        <w:rPr>
          <w:rFonts w:ascii="Lato" w:hAnsi="Lato" w:eastAsia="Tahoma"/>
          <w:sz w:val="16"/>
          <w:lang w:val="fr-FR"/>
        </w:rPr>
        <w:t xml:space="preserve">ce bien bénéficie du tout à l'égout,</w:t>
        <w:br/>
        <w:t xml:space="preserve">que les fenêtres sont en double vitrage, je ne doute pas que ce bien puisse  vous intéresser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AR 154 et 147</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170 000 € - cent soixante dix mille euros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10 000 € TTC  soit  5,88 %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w:t>
      </w:r>
      <w:r>
        <w:rPr>
          <w:rFonts w:ascii="Lato" w:hAnsi="Lato" w:eastAsia="Tahoma"/>
          <w:b/>
          <w:lang w:val="fr-FR"/>
        </w:rPr>
        <w:t xml:space="preserve">                                            le 03 avril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r>
      <w:r>
        <w:rPr>
          <w:rFonts w:ascii="Lato" w:hAnsi="Lato" w:eastAsia="Tahoma"/>
          <w:b/>
          <w:lang w:val="fr-FR"/>
        </w:rPr>
        <mc:AlternateContent>
          <mc:Choice Requires="wpg">
            <w:drawing>
              <wp:inline xmlns:wp="http://schemas.openxmlformats.org/drawingml/2006/wordprocessingDrawing" distT="0" distB="0" distL="0" distR="0">
                <wp:extent cx="2059962" cy="1082087"/>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21846" name=""/>
                        <pic:cNvPicPr>
                          <a:picLocks noChangeAspect="1"/>
                        </pic:cNvPicPr>
                        <pic:nvPr/>
                      </pic:nvPicPr>
                      <pic:blipFill>
                        <a:blip r:embed="rId14"/>
                        <a:stretch/>
                      </pic:blipFill>
                      <pic:spPr bwMode="auto">
                        <a:xfrm flipH="0" flipV="0">
                          <a:off x="0" y="0"/>
                          <a:ext cx="2059961" cy="108208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2.2pt;height:85.2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...LE 03 AVRIL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2024-04-03T14:23:09Z</dcterms:modified>
</cp:coreProperties>
</file>