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1326</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STROZYK Guillaume et Nadège 295 Chemin de la Fontaine de Campagnac 24200 SARLAT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ind w:left="0" w:right="0" w:firstLine="0"/>
        <w:spacing w:before="0" w:after="240"/>
        <w:rPr>
          <w:rFonts w:ascii="Lato" w:hAnsi="Lato" w:eastAsia="Arial" w:cs="Lato"/>
          <w:color w:val="000000"/>
          <w:sz w:val="16"/>
          <w:szCs w:val="16"/>
        </w:rPr>
        <w:pBdr>
          <w:top w:val="none" w:color="000000" w:sz="4" w:space="0"/>
          <w:left w:val="none" w:color="000000" w:sz="4" w:space="0"/>
          <w:bottom w:val="none" w:color="000000" w:sz="4" w:space="0"/>
          <w:right w:val="none" w:color="000000" w:sz="4" w:space="0"/>
        </w:pBdr>
      </w:pPr>
      <w:r>
        <w:rPr>
          <w:rFonts w:ascii="Lato" w:hAnsi="Lato" w:eastAsia="Tahoma"/>
          <w:sz w:val="16"/>
          <w:lang w:val="fr-FR"/>
        </w:rPr>
        <w:t xml:space="preserve">Pont de Campagnac 24200 SARLAT</w:t>
      </w:r>
      <w:r>
        <w:rPr>
          <w:rFonts w:ascii="Lato" w:hAnsi="Lato" w:eastAsia="Arial" w:cs="Lato"/>
          <w:color w:val="000000"/>
          <w:sz w:val="16"/>
          <w:szCs w:val="16"/>
        </w:rPr>
      </w:r>
      <w:r>
        <w:rPr>
          <w:rFonts w:ascii="Lato" w:hAnsi="Lato" w:cs="Lato"/>
          <w:sz w:val="16"/>
          <w:szCs w:val="16"/>
        </w:rPr>
      </w:r>
    </w:p>
    <w:p>
      <w:pPr>
        <w:ind w:left="0" w:right="0" w:firstLine="0"/>
        <w:spacing w:before="0" w:after="240"/>
        <w:rPr>
          <w:rFonts w:ascii="Lato" w:hAnsi="Lato" w:eastAsia="Arial" w:cs="Lato"/>
          <w:color w:val="000000"/>
          <w:sz w:val="16"/>
          <w:szCs w:val="16"/>
        </w:rPr>
        <w:pBdr>
          <w:top w:val="none" w:color="000000" w:sz="4" w:space="0"/>
          <w:left w:val="none" w:color="000000" w:sz="4" w:space="0"/>
          <w:bottom w:val="none" w:color="000000" w:sz="4" w:space="0"/>
          <w:right w:val="none" w:color="000000" w:sz="4" w:space="0"/>
        </w:pBdr>
      </w:pPr>
      <w:r>
        <w:rPr>
          <w:rFonts w:ascii="Lato" w:hAnsi="Lato" w:eastAsia="Arial" w:cs="Lato"/>
          <w:color w:val="000000"/>
          <w:sz w:val="16"/>
          <w:szCs w:val="16"/>
        </w:rPr>
        <w:t xml:space="preserve">Sur une hauteur , à deux pas du centre ville de SARLAT, </w:t>
      </w:r>
      <w:r>
        <w:rPr>
          <w:rFonts w:ascii="Lato" w:hAnsi="Lato" w:eastAsia="Arial" w:cs="Lato"/>
          <w:color w:val="000000"/>
          <w:sz w:val="16"/>
          <w:szCs w:val="16"/>
        </w:rPr>
        <w:t xml:space="preserve">beau terrain de 3470m2 constructibles. </w:t>
      </w:r>
      <w:r>
        <w:rPr>
          <w:rFonts w:ascii="Lato" w:hAnsi="Lato" w:eastAsia="Arial" w:cs="Lato"/>
          <w:color w:val="000000"/>
          <w:sz w:val="16"/>
          <w:szCs w:val="16"/>
        </w:rPr>
        <w:t xml:space="preserve">Certificat d'Urbanisme en cours, </w:t>
      </w:r>
      <w:r>
        <w:rPr>
          <w:rFonts w:ascii="Lato" w:hAnsi="Lato" w:eastAsia="Arial" w:cs="Lato"/>
          <w:color w:val="000000"/>
          <w:sz w:val="16"/>
          <w:szCs w:val="16"/>
        </w:rPr>
        <w:t xml:space="preserve">belle vue dégagée , e</w:t>
      </w:r>
      <w:r>
        <w:rPr>
          <w:rFonts w:ascii="Lato" w:hAnsi="Lato" w:eastAsia="Arial" w:cs="Lato"/>
          <w:color w:val="000000"/>
          <w:sz w:val="16"/>
          <w:szCs w:val="16"/>
        </w:rPr>
        <w:t xml:space="preserve">au et électricité à proximité, </w:t>
      </w:r>
      <w:r>
        <w:rPr>
          <w:rFonts w:ascii="Lato" w:hAnsi="Lato" w:eastAsia="Arial" w:cs="Lato"/>
          <w:color w:val="000000"/>
          <w:sz w:val="16"/>
          <w:szCs w:val="16"/>
        </w:rPr>
        <w:t xml:space="preserve">terrain non soumis aux bâtiments de France. </w:t>
      </w:r>
      <w:r>
        <w:rPr>
          <w:rFonts w:ascii="Lato" w:hAnsi="Lato" w:eastAsia="Arial" w:cs="Lato"/>
          <w:color w:val="000000"/>
          <w:sz w:val="16"/>
          <w:szCs w:val="16"/>
        </w:rPr>
        <w:t xml:space="preserve">Raccordement au Tout à l'égout possible</w:t>
      </w:r>
      <w:r>
        <w:rPr>
          <w:rFonts w:ascii="Lato" w:hAnsi="Lato" w:cs="Lato"/>
          <w:sz w:val="16"/>
          <w:szCs w:val="16"/>
        </w:rPr>
      </w:r>
    </w:p>
    <w:p>
      <w:pPr>
        <w:ind w:left="0" w:right="0" w:firstLine="0"/>
        <w:spacing w:before="0" w:after="240"/>
        <w:rPr>
          <w:rFonts w:ascii="Lato" w:hAnsi="Lato" w:cs="Lato"/>
          <w:sz w:val="16"/>
          <w:szCs w:val="16"/>
        </w:rPr>
        <w:pBdr>
          <w:top w:val="none" w:color="000000" w:sz="4" w:space="0"/>
          <w:left w:val="none" w:color="000000" w:sz="4" w:space="0"/>
          <w:bottom w:val="none" w:color="000000" w:sz="4" w:space="0"/>
          <w:right w:val="none" w:color="000000" w:sz="4" w:space="0"/>
        </w:pBdr>
      </w:pPr>
      <w:r>
        <w:rPr>
          <w:rFonts w:ascii="Lato" w:hAnsi="Lato" w:eastAsia="Arial" w:cs="Lato"/>
          <w:color w:val="000000"/>
          <w:sz w:val="16"/>
          <w:szCs w:val="16"/>
        </w:rPr>
      </w:r>
      <w:r>
        <w:rPr>
          <w:rFonts w:ascii="Lato" w:hAnsi="Lato" w:eastAsia="Tahoma"/>
          <w:sz w:val="16"/>
        </w:rPr>
        <w:t xml:space="preserve">REFERENCE(S) CADASTRALE(S): EN ATTENTE</w:t>
      </w:r>
      <w:r>
        <w:rPr>
          <w:rFonts w:ascii="Lato" w:hAnsi="Lato" w:cs="Lato"/>
          <w:sz w:val="16"/>
          <w:szCs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60 000 € -  soixante mille euros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5 000 € TTC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2024-04-22</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Lu et approuvé,Mandat Accepté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ab/>
        <w:t xml:space="preserve">=======================================================</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22/04/2024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rPr>
        <w:rFonts w:ascii="Lato" w:hAnsi="Lato"/>
      </w:rPr>
    </w:pPr>
    <w:r>
      <w:rPr>
        <w:rFonts w:ascii="Lato" w:hAnsi="Lato"/>
      </w:r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9</cp:revision>
  <dcterms:created xsi:type="dcterms:W3CDTF">2024-01-03T11:28:00Z</dcterms:created>
  <dcterms:modified xsi:type="dcterms:W3CDTF">2024-04-22T08:07:09Z</dcterms:modified>
</cp:coreProperties>
</file>