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5456"/>
        <w:gridCol w:w="2272"/>
        <w:gridCol w:w="3030"/>
        <w:gridCol w:w="33"/>
      </w:tblGrid>
      <w:tr w:rsidR="00272361" w14:paraId="65AB4ED7" w14:textId="77777777">
        <w:trPr>
          <w:gridAfter w:val="1"/>
          <w:wAfter w:w="33" w:type="dxa"/>
        </w:trPr>
        <w:tc>
          <w:tcPr>
            <w:tcW w:w="7728" w:type="dxa"/>
            <w:gridSpan w:val="2"/>
            <w:shd w:val="clear" w:color="auto" w:fill="auto"/>
            <w:tcMar>
              <w:left w:w="0" w:type="dxa"/>
              <w:right w:w="0" w:type="dxa"/>
            </w:tcMar>
          </w:tcPr>
          <w:tbl>
            <w:tblPr>
              <w:tblW w:w="0" w:type="auto"/>
              <w:tblBorders>
                <w:bottom w:val="single" w:sz="4" w:space="0" w:color="auto"/>
              </w:tblBorders>
              <w:tblLayout w:type="fixed"/>
              <w:tblLook w:val="04A0" w:firstRow="1" w:lastRow="0" w:firstColumn="1" w:lastColumn="0" w:noHBand="0" w:noVBand="1"/>
            </w:tblPr>
            <w:tblGrid>
              <w:gridCol w:w="3070"/>
              <w:gridCol w:w="4643"/>
              <w:gridCol w:w="15"/>
            </w:tblGrid>
            <w:tr w:rsidR="00272361" w14:paraId="4772777D" w14:textId="77777777">
              <w:tc>
                <w:tcPr>
                  <w:tcW w:w="7728" w:type="dxa"/>
                  <w:gridSpan w:val="3"/>
                  <w:shd w:val="clear" w:color="auto" w:fill="auto"/>
                </w:tcPr>
                <w:p w14:paraId="6A39D377"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sz w:val="28"/>
                      <w:u w:val="single"/>
                    </w:rPr>
                    <w:t xml:space="preserve">Coeur historique de Sarlat - Bel immeuble en pierre avec 4 appartements </w:t>
                  </w:r>
                </w:p>
              </w:tc>
            </w:tr>
            <w:tr w:rsidR="00272361" w14:paraId="7CC507F6" w14:textId="77777777">
              <w:tc>
                <w:tcPr>
                  <w:tcW w:w="7728" w:type="dxa"/>
                  <w:gridSpan w:val="3"/>
                  <w:tcBorders>
                    <w:bottom w:val="single" w:sz="4" w:space="0" w:color="auto"/>
                  </w:tcBorders>
                  <w:shd w:val="clear" w:color="auto" w:fill="auto"/>
                </w:tcPr>
                <w:p w14:paraId="0D5EC889"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p>
                <w:p w14:paraId="083FE63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sz w:val="20"/>
                    </w:rPr>
                    <w:t xml:space="preserve">En exclusivité, Dans le coeur Historique de SARLAT et pourtant très au calme, à deux pas du marché et de la cathédrale, ce bel immeuble en pierre , idéalement bien placé, vous propose 4 appartements à louer, rénovés avec goût, lumineux avec jolie vue sur les toits de la Cité médiévalecet immeuble se compose comme il suit : au 1er étage un T2 d'environ 35 m2 - un Duplex de type 2 de 57 m2 environ,au 2ème étage un T2 d'environ 30 m2 - au dernier étage un T2 de 50 m2 également pour lequel il faudra compter quelques travaux de rafraîchissement.4 cavesA voir absolument !Les informations sur les risques auquel ce bien est exposé sont disponibles sur le site Géorisques www.georisques.gouv.fr</w:t>
                  </w:r>
                </w:p>
                <w:p w14:paraId="1670B463"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p>
              </w:tc>
            </w:tr>
            <w:tr w:rsidR="00272361" w14:paraId="2F300E96" w14:textId="77777777">
              <w:tblPrEx>
                <w:tblBorders>
                  <w:top w:val="single" w:sz="4" w:space="0" w:color="auto"/>
                  <w:bottom w:val="none" w:sz="0" w:space="0" w:color="auto"/>
                </w:tblBorders>
              </w:tblPrEx>
              <w:trPr>
                <w:gridAfter w:val="1"/>
                <w:wAfter w:w="15" w:type="dxa"/>
              </w:trPr>
              <w:tc>
                <w:tcPr>
                  <w:tcW w:w="3070" w:type="dxa"/>
                  <w:tcBorders>
                    <w:top w:val="single" w:sz="4" w:space="0" w:color="auto"/>
                    <w:bottom w:val="nil"/>
                  </w:tcBorders>
                  <w:shd w:val="clear" w:color="auto" w:fill="auto"/>
                </w:tcPr>
                <w:p w14:paraId="2DCF6BF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b/>
                    </w:rPr>
                    <w:t xml:space="preserve">Réf.:LVT1294</w:t>
                  </w:r>
                </w:p>
              </w:tc>
              <w:tc>
                <w:tcPr>
                  <w:tcW w:w="4643" w:type="dxa"/>
                  <w:tcBorders>
                    <w:top w:val="single" w:sz="4" w:space="0" w:color="auto"/>
                    <w:bottom w:val="nil"/>
                  </w:tcBorders>
                  <w:shd w:val="clear" w:color="auto" w:fill="auto"/>
                </w:tcPr>
                <w:p w14:paraId="096CD4E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rebuchet MS" w:eastAsia="Trebuchet MS" w:hAnsi="Trebuchet MS"/>
                    </w:rPr>
                  </w:pPr>
                  <w:r>
                    <w:rPr>
                      <w:rFonts w:ascii="Trebuchet MS" w:eastAsia="Trebuchet MS" w:hAnsi="Trebuchet MS"/>
                      <w:b/>
                      <w:color w:val="FF0000"/>
                    </w:rPr>
                    <w:t xml:space="preserve">Prix F.A.I.: 372 750 €</w:t>
                  </w:r>
                </w:p>
              </w:tc>
            </w:tr>
          </w:tbl>
          <w:p w14:paraId="61AC6F93" w14:textId="77777777" w:rsidR="00272361" w:rsidRDefault="00272361">
            <w:pPr>
              <w:pStyle w:val="Normal0"/>
            </w:pPr>
          </w:p>
        </w:tc>
        <w:tc>
          <w:tcPr>
            <w:tcW w:w="3030" w:type="dxa"/>
            <w:shd w:val="clear" w:color="auto" w:fill="auto"/>
            <w:vAlign w:val="center"/>
          </w:tcPr>
          <w:tbl>
            <w:tblPr>
              <w:tblW w:w="0" w:type="auto"/>
              <w:tblLayout w:type="fixed"/>
              <w:tblCellMar>
                <w:left w:w="36" w:type="dxa"/>
                <w:right w:w="36" w:type="dxa"/>
              </w:tblCellMar>
              <w:tblLook w:val="04A0" w:firstRow="1" w:lastRow="0" w:firstColumn="1" w:lastColumn="0" w:noHBand="0" w:noVBand="1"/>
            </w:tblPr>
            <w:tblGrid>
              <w:gridCol w:w="2814"/>
            </w:tblGrid>
            <w:tr w:rsidR="00272361" w14:paraId="7660BEF5" w14:textId="77777777">
              <w:tc>
                <w:tcPr>
                  <w:tcW w:w="2814" w:type="dxa"/>
                  <w:tcBorders>
                    <w:top w:val="nil"/>
                  </w:tcBorders>
                  <w:shd w:val="clear" w:color="auto" w:fill="auto"/>
                </w:tcPr>
                <w:p w14:paraId="2F41478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733550" cy="2857500"/>
                        <wp:effectExtent l="0" t="0" r="0" b="0"/>
                        <wp:docPr id="356772523" name="Picture 1" descr="https://gildc.activimmo.ovh/pic/182x300/lvt246501742p116560bb17ce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2x300/lvt246501742p116560bb17ce654.jpg"/>
                                <pic:cNvPicPr/>
                              </pic:nvPicPr>
                              <pic:blipFill>
                                <a:blip r:embed="rId10217589" cstate="print"/>
                                <a:stretch>
                                  <a:fillRect/>
                                </a:stretch>
                              </pic:blipFill>
                              <pic:spPr>
                                <a:xfrm>
                                  <a:off x="0" y="0"/>
                                  <a:ext cx="1733550" cy="2857500"/>
                                </a:xfrm>
                                <a:prstGeom prst="rect">
                                  <a:avLst/>
                                </a:prstGeom>
                              </pic:spPr>
                            </pic:pic>
                          </a:graphicData>
                        </a:graphic>
                      </wp:inline>
                    </w:drawing>
                  </w:r>
                  <w:r>
                    <w:rPr>
                      <w:rFonts w:ascii="Trebuchet MS" w:eastAsia="Trebuchet MS" w:hAnsi="Trebuchet MS"/>
                    </w:rPr>
                    <w:t xml:space="preserve"/>
                  </w:r>
                </w:p>
              </w:tc>
            </w:tr>
            <w:tr w:rsidR="00272361" w14:paraId="54905429" w14:textId="77777777">
              <w:tc>
                <w:tcPr>
                  <w:tcW w:w="2814"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1371"/>
                    <w:gridCol w:w="1371"/>
                  </w:tblGrid>
                  <w:tr w:rsidR="00272361" w14:paraId="0ED2DCF7" w14:textId="77777777">
                    <w:tc>
                      <w:tcPr>
                        <w:tcW w:w="1371" w:type="dxa"/>
                        <w:shd w:val="clear" w:color="auto" w:fill="auto"/>
                      </w:tcPr>
                      <w:p w14:paraId="788AA57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784860" cy="716280"/>
                              <wp:effectExtent l="0" t="0" r="0" b="0"/>
                              <wp:docPr id="871861040"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10217590" cstate="print"/>
                                      <a:stretch>
                                        <a:fillRect/>
                                      </a:stretch>
                                    </pic:blipFill>
                                    <pic:spPr>
                                      <a:xfrm>
                                        <a:off x="0" y="0"/>
                                        <a:ext cx="784860" cy="716280"/>
                                      </a:xfrm>
                                      <a:prstGeom prst="rect">
                                        <a:avLst/>
                                      </a:prstGeom>
                                    </pic:spPr>
                                  </pic:pic>
                                </a:graphicData>
                              </a:graphic>
                            </wp:inline>
                          </w:drawing>
                        </w:r>
                        <w:r>
                          <w:rPr>
                            <w:rFonts w:ascii="Trebuchet MS" w:eastAsia="Trebuchet MS" w:hAnsi="Trebuchet MS"/>
                          </w:rPr>
                          <w:t xml:space="preserve"/>
                        </w:r>
                      </w:p>
                    </w:tc>
                    <w:tc>
                      <w:tcPr>
                        <w:tcW w:w="1371" w:type="dxa"/>
                        <w:shd w:val="clear" w:color="auto" w:fill="auto"/>
                      </w:tcPr>
                      <w:p w14:paraId="79FA351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784860" cy="720090"/>
                              <wp:effectExtent l="0" t="0" r="0" b="0"/>
                              <wp:docPr id="594628594"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10217591" cstate="print"/>
                                      <a:stretch>
                                        <a:fillRect/>
                                      </a:stretch>
                                    </pic:blipFill>
                                    <pic:spPr>
                                      <a:xfrm>
                                        <a:off x="0" y="0"/>
                                        <a:ext cx="784860" cy="720090"/>
                                      </a:xfrm>
                                      <a:prstGeom prst="rect">
                                        <a:avLst/>
                                      </a:prstGeom>
                                    </pic:spPr>
                                  </pic:pic>
                                </a:graphicData>
                              </a:graphic>
                            </wp:inline>
                          </w:drawing>
                        </w:r>
                        <w:r>
                          <w:rPr>
                            <w:rFonts w:ascii="Trebuchet MS" w:eastAsia="Trebuchet MS" w:hAnsi="Trebuchet MS"/>
                          </w:rPr>
                          <w:t xml:space="preserve"/>
                        </w:r>
                      </w:p>
                    </w:tc>
                  </w:tr>
                </w:tbl>
                <w:p w14:paraId="4A73B916" w14:textId="77777777" w:rsidR="00272361" w:rsidRDefault="00272361">
                  <w:pPr>
                    <w:pStyle w:val="Normal0"/>
                  </w:pPr>
                </w:p>
              </w:tc>
            </w:tr>
          </w:tbl>
          <w:p w14:paraId="3FF99A90" w14:textId="77777777" w:rsidR="00272361" w:rsidRDefault="00272361">
            <w:pPr>
              <w:pStyle w:val="Normal0"/>
            </w:pPr>
          </w:p>
        </w:tc>
      </w:tr>
      <w:tr w:rsidR="00272361" w14:paraId="3DBB8011" w14:textId="77777777">
        <w:tc>
          <w:tcPr>
            <w:tcW w:w="5456" w:type="dxa"/>
            <w:shd w:val="clear" w:color="auto" w:fill="auto"/>
          </w:tcPr>
          <w:p w14:paraId="77FC87B6"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p>
          <w:tbl>
            <w:tblPr>
              <w:tblW w:w="0" w:type="auto"/>
              <w:tblLayout w:type="fixed"/>
              <w:tblLook w:val="04A0" w:firstRow="1" w:lastRow="0" w:firstColumn="1" w:lastColumn="0" w:noHBand="0" w:noVBand="1"/>
            </w:tblPr>
            <w:tblGrid>
              <w:gridCol w:w="1230"/>
              <w:gridCol w:w="15"/>
              <w:gridCol w:w="195"/>
              <w:gridCol w:w="555"/>
              <w:gridCol w:w="15"/>
              <w:gridCol w:w="555"/>
              <w:gridCol w:w="30"/>
              <w:gridCol w:w="1035"/>
              <w:gridCol w:w="270"/>
              <w:gridCol w:w="1305"/>
              <w:gridCol w:w="20"/>
              <w:gridCol w:w="15"/>
            </w:tblGrid>
            <w:tr w:rsidR="00272361" w14:paraId="4FED35AC" w14:textId="77777777">
              <w:tc>
                <w:tcPr>
                  <w:tcW w:w="5240" w:type="dxa"/>
                  <w:gridSpan w:val="12"/>
                  <w:tcBorders>
                    <w:bottom w:val="nil"/>
                  </w:tcBorders>
                  <w:shd w:val="clear" w:color="auto" w:fill="000080"/>
                </w:tcPr>
                <w:p w14:paraId="2DEF49C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Adresse</w:t>
                  </w:r>
                </w:p>
              </w:tc>
            </w:tr>
            <w:tr w:rsidR="00272361" w14:paraId="56D158C7" w14:textId="77777777">
              <w:tc>
                <w:tcPr>
                  <w:tcW w:w="1440" w:type="dxa"/>
                  <w:gridSpan w:val="3"/>
                  <w:tcBorders>
                    <w:top w:val="nil"/>
                  </w:tcBorders>
                  <w:shd w:val="clear" w:color="auto" w:fill="auto"/>
                </w:tcPr>
                <w:p w14:paraId="5A30E90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Secteur</w:t>
                  </w:r>
                </w:p>
              </w:tc>
              <w:tc>
                <w:tcPr>
                  <w:tcW w:w="3800" w:type="dxa"/>
                  <w:gridSpan w:val="9"/>
                  <w:tcBorders>
                    <w:top w:val="nil"/>
                  </w:tcBorders>
                  <w:shd w:val="clear" w:color="auto" w:fill="auto"/>
                </w:tcPr>
                <w:p w14:paraId="2169118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Région SARLAT</w:t>
                  </w:r>
                </w:p>
              </w:tc>
            </w:tr>
            <w:tr w:rsidR="00272361" w14:paraId="1CA46E36" w14:textId="77777777">
              <w:tc>
                <w:tcPr>
                  <w:tcW w:w="1440" w:type="dxa"/>
                  <w:gridSpan w:val="3"/>
                  <w:shd w:val="clear" w:color="auto" w:fill="auto"/>
                </w:tcPr>
                <w:p w14:paraId="3847BF1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Adresse</w:t>
                  </w:r>
                </w:p>
              </w:tc>
              <w:tc>
                <w:tcPr>
                  <w:tcW w:w="3800" w:type="dxa"/>
                  <w:gridSpan w:val="9"/>
                  <w:shd w:val="clear" w:color="auto" w:fill="auto"/>
                </w:tcPr>
                <w:p w14:paraId="337B4F7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6 cours  Véronique filosof</w:t>
                  </w:r>
                </w:p>
              </w:tc>
            </w:tr>
            <w:tr w:rsidR="00272361" w14:paraId="1521F6E1" w14:textId="77777777">
              <w:tc>
                <w:tcPr>
                  <w:tcW w:w="1440" w:type="dxa"/>
                  <w:gridSpan w:val="3"/>
                  <w:tcBorders>
                    <w:bottom w:val="nil"/>
                  </w:tcBorders>
                  <w:shd w:val="clear" w:color="auto" w:fill="auto"/>
                </w:tcPr>
                <w:p w14:paraId="6B24C94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Cp &amp; Localité</w:t>
                  </w:r>
                </w:p>
              </w:tc>
              <w:tc>
                <w:tcPr>
                  <w:tcW w:w="3800" w:type="dxa"/>
                  <w:gridSpan w:val="9"/>
                  <w:tcBorders>
                    <w:bottom w:val="nil"/>
                  </w:tcBorders>
                  <w:shd w:val="clear" w:color="auto" w:fill="auto"/>
                </w:tcPr>
                <w:p w14:paraId="7D49D94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24200 SARLAT</w:t>
                  </w:r>
                </w:p>
              </w:tc>
            </w:tr>
            <w:tr w:rsidR="00272361" w14:paraId="12CB9847" w14:textId="77777777">
              <w:trPr>
                <w:gridAfter w:val="1"/>
                <w:wAfter w:w="15" w:type="dxa"/>
              </w:trPr>
              <w:tc>
                <w:tcPr>
                  <w:tcW w:w="5225" w:type="dxa"/>
                  <w:gridSpan w:val="11"/>
                  <w:tcBorders>
                    <w:top w:val="nil"/>
                    <w:bottom w:val="nil"/>
                  </w:tcBorders>
                  <w:shd w:val="clear" w:color="auto" w:fill="000080"/>
                </w:tcPr>
                <w:p w14:paraId="5308C71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rPr>
                  </w:pPr>
                  <w:r>
                    <w:rPr>
                      <w:rFonts w:ascii="Trebuchet MS" w:eastAsia="Trebuchet MS" w:hAnsi="Trebuchet MS"/>
                      <w:b/>
                      <w:color w:val="FFFFFF"/>
                    </w:rPr>
                    <w:t>Données principales</w:t>
                  </w:r>
                </w:p>
              </w:tc>
            </w:tr>
            <w:tr w:rsidR="00272361" w14:paraId="243E2745" w14:textId="77777777">
              <w:trPr>
                <w:gridAfter w:val="1"/>
                <w:wAfter w:w="15" w:type="dxa"/>
              </w:trPr>
              <w:tc>
                <w:tcPr>
                  <w:tcW w:w="2010" w:type="dxa"/>
                  <w:gridSpan w:val="5"/>
                  <w:tcBorders>
                    <w:top w:val="nil"/>
                  </w:tcBorders>
                  <w:shd w:val="clear" w:color="auto" w:fill="auto"/>
                </w:tcPr>
                <w:p w14:paraId="279D8F1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Surface hab. :</w:t>
                  </w:r>
                </w:p>
              </w:tc>
              <w:tc>
                <w:tcPr>
                  <w:tcW w:w="3215" w:type="dxa"/>
                  <w:gridSpan w:val="6"/>
                  <w:tcBorders>
                    <w:top w:val="nil"/>
                  </w:tcBorders>
                  <w:shd w:val="clear" w:color="auto" w:fill="auto"/>
                </w:tcPr>
                <w:p w14:paraId="62885BF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m²</w:t>
                  </w:r>
                </w:p>
              </w:tc>
            </w:tr>
            <w:tr w:rsidR="00272361" w14:paraId="1489BE26" w14:textId="77777777">
              <w:trPr>
                <w:gridAfter w:val="1"/>
                <w:wAfter w:w="15" w:type="dxa"/>
              </w:trPr>
              <w:tc>
                <w:tcPr>
                  <w:tcW w:w="2010" w:type="dxa"/>
                  <w:gridSpan w:val="5"/>
                  <w:shd w:val="clear" w:color="auto" w:fill="auto"/>
                </w:tcPr>
                <w:p w14:paraId="7F754F8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Environnement :</w:t>
                  </w:r>
                </w:p>
              </w:tc>
              <w:tc>
                <w:tcPr>
                  <w:tcW w:w="3215" w:type="dxa"/>
                  <w:gridSpan w:val="6"/>
                  <w:shd w:val="clear" w:color="auto" w:fill="auto"/>
                </w:tcPr>
                <w:p w14:paraId="52795A4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45939B6E" w14:textId="77777777">
              <w:trPr>
                <w:gridAfter w:val="1"/>
                <w:wAfter w:w="15" w:type="dxa"/>
              </w:trPr>
              <w:tc>
                <w:tcPr>
                  <w:tcW w:w="2010" w:type="dxa"/>
                  <w:gridSpan w:val="5"/>
                  <w:shd w:val="clear" w:color="auto" w:fill="auto"/>
                </w:tcPr>
                <w:p w14:paraId="0350758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Style :</w:t>
                  </w:r>
                </w:p>
              </w:tc>
              <w:tc>
                <w:tcPr>
                  <w:tcW w:w="3215" w:type="dxa"/>
                  <w:gridSpan w:val="6"/>
                  <w:shd w:val="clear" w:color="auto" w:fill="auto"/>
                </w:tcPr>
                <w:p w14:paraId="40BA491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2DB2F147" w14:textId="77777777">
              <w:trPr>
                <w:gridAfter w:val="1"/>
                <w:wAfter w:w="15" w:type="dxa"/>
              </w:trPr>
              <w:tc>
                <w:tcPr>
                  <w:tcW w:w="2010" w:type="dxa"/>
                  <w:gridSpan w:val="5"/>
                  <w:shd w:val="clear" w:color="auto" w:fill="auto"/>
                </w:tcPr>
                <w:p w14:paraId="4ABE96C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Chauffage :</w:t>
                  </w:r>
                </w:p>
              </w:tc>
              <w:tc>
                <w:tcPr>
                  <w:tcW w:w="3215" w:type="dxa"/>
                  <w:gridSpan w:val="6"/>
                  <w:shd w:val="clear" w:color="auto" w:fill="auto"/>
                </w:tcPr>
                <w:p w14:paraId="0CAB965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Gaz de ville</w:t>
                  </w:r>
                </w:p>
              </w:tc>
            </w:tr>
            <w:tr w:rsidR="00272361" w14:paraId="3E843349" w14:textId="77777777">
              <w:trPr>
                <w:gridAfter w:val="1"/>
                <w:wAfter w:w="15" w:type="dxa"/>
              </w:trPr>
              <w:tc>
                <w:tcPr>
                  <w:tcW w:w="2010" w:type="dxa"/>
                  <w:gridSpan w:val="5"/>
                  <w:shd w:val="clear" w:color="auto" w:fill="auto"/>
                </w:tcPr>
                <w:p w14:paraId="44DF05B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Cuisine :</w:t>
                  </w:r>
                </w:p>
              </w:tc>
              <w:tc>
                <w:tcPr>
                  <w:tcW w:w="3215" w:type="dxa"/>
                  <w:gridSpan w:val="6"/>
                  <w:shd w:val="clear" w:color="auto" w:fill="auto"/>
                </w:tcPr>
                <w:p w14:paraId="3AEA030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D66853C" w14:textId="77777777">
              <w:trPr>
                <w:gridAfter w:val="1"/>
                <w:wAfter w:w="15" w:type="dxa"/>
              </w:trPr>
              <w:tc>
                <w:tcPr>
                  <w:tcW w:w="2010" w:type="dxa"/>
                  <w:gridSpan w:val="5"/>
                  <w:shd w:val="clear" w:color="auto" w:fill="auto"/>
                </w:tcPr>
                <w:p w14:paraId="70B0536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Mitoyenneté :</w:t>
                  </w:r>
                </w:p>
              </w:tc>
              <w:tc>
                <w:tcPr>
                  <w:tcW w:w="3215" w:type="dxa"/>
                  <w:gridSpan w:val="6"/>
                  <w:shd w:val="clear" w:color="auto" w:fill="auto"/>
                </w:tcPr>
                <w:p w14:paraId="377BA49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7AF435DA" w14:textId="77777777">
              <w:trPr>
                <w:gridAfter w:val="1"/>
                <w:wAfter w:w="15" w:type="dxa"/>
              </w:trPr>
              <w:tc>
                <w:tcPr>
                  <w:tcW w:w="2010" w:type="dxa"/>
                  <w:gridSpan w:val="5"/>
                  <w:shd w:val="clear" w:color="auto" w:fill="auto"/>
                </w:tcPr>
                <w:p w14:paraId="011207B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Orientation :</w:t>
                  </w:r>
                </w:p>
              </w:tc>
              <w:tc>
                <w:tcPr>
                  <w:tcW w:w="3215" w:type="dxa"/>
                  <w:gridSpan w:val="6"/>
                  <w:shd w:val="clear" w:color="auto" w:fill="auto"/>
                </w:tcPr>
                <w:p w14:paraId="2BBFDFA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2AAD5A01" w14:textId="77777777">
              <w:trPr>
                <w:gridAfter w:val="1"/>
                <w:wAfter w:w="15" w:type="dxa"/>
              </w:trPr>
              <w:tc>
                <w:tcPr>
                  <w:tcW w:w="2010" w:type="dxa"/>
                  <w:gridSpan w:val="5"/>
                  <w:shd w:val="clear" w:color="auto" w:fill="auto"/>
                </w:tcPr>
                <w:p w14:paraId="05C2E14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Chambres :</w:t>
                  </w:r>
                </w:p>
              </w:tc>
              <w:tc>
                <w:tcPr>
                  <w:tcW w:w="3215" w:type="dxa"/>
                  <w:gridSpan w:val="6"/>
                  <w:shd w:val="clear" w:color="auto" w:fill="auto"/>
                </w:tcPr>
                <w:p w14:paraId="2048FA0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5</w:t>
                  </w:r>
                </w:p>
              </w:tc>
            </w:tr>
            <w:tr w:rsidR="00272361" w14:paraId="765F2AE1" w14:textId="77777777">
              <w:trPr>
                <w:gridAfter w:val="1"/>
                <w:wAfter w:w="15" w:type="dxa"/>
              </w:trPr>
              <w:tc>
                <w:tcPr>
                  <w:tcW w:w="2010" w:type="dxa"/>
                  <w:gridSpan w:val="5"/>
                  <w:shd w:val="clear" w:color="auto" w:fill="auto"/>
                </w:tcPr>
                <w:p w14:paraId="5762A25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Salle de bains</w:t>
                  </w:r>
                </w:p>
              </w:tc>
              <w:tc>
                <w:tcPr>
                  <w:tcW w:w="3215" w:type="dxa"/>
                  <w:gridSpan w:val="6"/>
                  <w:shd w:val="clear" w:color="auto" w:fill="auto"/>
                </w:tcPr>
                <w:p w14:paraId="7DF9E1F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0B8B00BF" w14:textId="77777777">
              <w:trPr>
                <w:gridAfter w:val="1"/>
                <w:wAfter w:w="15" w:type="dxa"/>
              </w:trPr>
              <w:tc>
                <w:tcPr>
                  <w:tcW w:w="2010" w:type="dxa"/>
                  <w:gridSpan w:val="5"/>
                  <w:shd w:val="clear" w:color="auto" w:fill="auto"/>
                </w:tcPr>
                <w:p w14:paraId="3BFCEBB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Salle d’eau :</w:t>
                  </w:r>
                </w:p>
              </w:tc>
              <w:tc>
                <w:tcPr>
                  <w:tcW w:w="3215" w:type="dxa"/>
                  <w:gridSpan w:val="6"/>
                  <w:shd w:val="clear" w:color="auto" w:fill="auto"/>
                </w:tcPr>
                <w:p w14:paraId="70EB3CD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0BA5846B" w14:textId="77777777">
              <w:trPr>
                <w:gridAfter w:val="1"/>
                <w:wAfter w:w="15" w:type="dxa"/>
              </w:trPr>
              <w:tc>
                <w:tcPr>
                  <w:tcW w:w="2010" w:type="dxa"/>
                  <w:gridSpan w:val="5"/>
                  <w:shd w:val="clear" w:color="auto" w:fill="auto"/>
                </w:tcPr>
                <w:p w14:paraId="6EA848A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Bureau :</w:t>
                  </w:r>
                </w:p>
              </w:tc>
              <w:tc>
                <w:tcPr>
                  <w:tcW w:w="3215" w:type="dxa"/>
                  <w:gridSpan w:val="6"/>
                  <w:shd w:val="clear" w:color="auto" w:fill="auto"/>
                </w:tcPr>
                <w:p w14:paraId="48F8CB8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6B860CBB" w14:textId="77777777">
              <w:trPr>
                <w:gridAfter w:val="1"/>
                <w:wAfter w:w="15" w:type="dxa"/>
              </w:trPr>
              <w:tc>
                <w:tcPr>
                  <w:tcW w:w="2010" w:type="dxa"/>
                  <w:gridSpan w:val="5"/>
                  <w:shd w:val="clear" w:color="auto" w:fill="auto"/>
                </w:tcPr>
                <w:p w14:paraId="67D5A61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Terrasse :</w:t>
                  </w:r>
                </w:p>
              </w:tc>
              <w:tc>
                <w:tcPr>
                  <w:tcW w:w="3215" w:type="dxa"/>
                  <w:gridSpan w:val="6"/>
                  <w:shd w:val="clear" w:color="auto" w:fill="auto"/>
                </w:tcPr>
                <w:p w14:paraId="0A5149B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2278A517" w14:textId="77777777">
              <w:trPr>
                <w:gridAfter w:val="1"/>
                <w:wAfter w:w="15" w:type="dxa"/>
              </w:trPr>
              <w:tc>
                <w:tcPr>
                  <w:tcW w:w="2010" w:type="dxa"/>
                  <w:gridSpan w:val="5"/>
                  <w:shd w:val="clear" w:color="auto" w:fill="auto"/>
                </w:tcPr>
                <w:p w14:paraId="10A3499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Terrain :</w:t>
                  </w:r>
                </w:p>
              </w:tc>
              <w:tc>
                <w:tcPr>
                  <w:tcW w:w="3215" w:type="dxa"/>
                  <w:gridSpan w:val="6"/>
                  <w:shd w:val="clear" w:color="auto" w:fill="auto"/>
                </w:tcPr>
                <w:p w14:paraId="6349D4E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m² m²</w:t>
                  </w:r>
                </w:p>
              </w:tc>
            </w:tr>
            <w:tr w:rsidR="00272361" w:rsidRPr="00F90D57" w14:paraId="1B14A177" w14:textId="77777777">
              <w:trPr>
                <w:gridAfter w:val="1"/>
                <w:wAfter w:w="15" w:type="dxa"/>
              </w:trPr>
              <w:tc>
                <w:tcPr>
                  <w:tcW w:w="2010" w:type="dxa"/>
                  <w:gridSpan w:val="5"/>
                  <w:tcBorders>
                    <w:bottom w:val="nil"/>
                  </w:tcBorders>
                  <w:shd w:val="clear" w:color="auto" w:fill="auto"/>
                </w:tcPr>
                <w:p w14:paraId="096225A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Prix :</w:t>
                  </w:r>
                </w:p>
              </w:tc>
              <w:tc>
                <w:tcPr>
                  <w:tcW w:w="3215" w:type="dxa"/>
                  <w:gridSpan w:val="6"/>
                  <w:tcBorders>
                    <w:bottom w:val="nil"/>
                  </w:tcBorders>
                  <w:shd w:val="clear" w:color="auto" w:fill="auto"/>
                </w:tcPr>
                <w:p w14:paraId="154BE172"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372 750 €</w:t>
                  </w:r>
                </w:p>
              </w:tc>
            </w:tr>
            <w:tr w:rsidR="00272361" w14:paraId="1E1F38A8" w14:textId="77777777">
              <w:trPr>
                <w:gridAfter w:val="1"/>
                <w:wAfter w:w="15" w:type="dxa"/>
              </w:trPr>
              <w:tc>
                <w:tcPr>
                  <w:tcW w:w="5225" w:type="dxa"/>
                  <w:gridSpan w:val="11"/>
                  <w:tcBorders>
                    <w:top w:val="nil"/>
                    <w:bottom w:val="nil"/>
                  </w:tcBorders>
                  <w:shd w:val="clear" w:color="auto" w:fill="000080"/>
                </w:tcPr>
                <w:p w14:paraId="01831DE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r>
                    <w:rPr>
                      <w:rFonts w:ascii="Trebuchet MS" w:eastAsia="Trebuchet MS" w:hAnsi="Trebuchet MS"/>
                      <w:b/>
                      <w:color w:val="FFFFFF"/>
                    </w:rPr>
                    <w:t>Informations supplémentaires</w:t>
                  </w:r>
                </w:p>
              </w:tc>
            </w:tr>
            <w:tr w:rsidR="00272361" w14:paraId="7B60C2CC" w14:textId="77777777">
              <w:trPr>
                <w:gridAfter w:val="1"/>
                <w:wAfter w:w="15" w:type="dxa"/>
              </w:trPr>
              <w:tc>
                <w:tcPr>
                  <w:tcW w:w="1995" w:type="dxa"/>
                  <w:gridSpan w:val="4"/>
                  <w:tcBorders>
                    <w:top w:val="nil"/>
                  </w:tcBorders>
                  <w:shd w:val="clear" w:color="auto" w:fill="auto"/>
                </w:tcPr>
                <w:p w14:paraId="2ECD43A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Négociateur :</w:t>
                  </w:r>
                </w:p>
              </w:tc>
              <w:tc>
                <w:tcPr>
                  <w:tcW w:w="3230" w:type="dxa"/>
                  <w:gridSpan w:val="7"/>
                  <w:tcBorders>
                    <w:top w:val="nil"/>
                  </w:tcBorders>
                  <w:shd w:val="clear" w:color="auto" w:fill="auto"/>
                </w:tcPr>
                <w:p w14:paraId="13A9FD2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6E2F215C" w14:textId="77777777">
              <w:trPr>
                <w:gridAfter w:val="1"/>
                <w:wAfter w:w="15" w:type="dxa"/>
              </w:trPr>
              <w:tc>
                <w:tcPr>
                  <w:tcW w:w="1995" w:type="dxa"/>
                  <w:gridSpan w:val="4"/>
                  <w:shd w:val="clear" w:color="auto" w:fill="auto"/>
                </w:tcPr>
                <w:p w14:paraId="4A1E129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Réf. Mandat :</w:t>
                  </w:r>
                </w:p>
              </w:tc>
              <w:tc>
                <w:tcPr>
                  <w:tcW w:w="3230" w:type="dxa"/>
                  <w:gridSpan w:val="7"/>
                  <w:shd w:val="clear" w:color="auto" w:fill="auto"/>
                </w:tcPr>
                <w:p w14:paraId="7EBB300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LVT1294</w:t>
                  </w:r>
                </w:p>
              </w:tc>
            </w:tr>
            <w:tr w:rsidR="00272361" w14:paraId="61E710AD" w14:textId="77777777">
              <w:trPr>
                <w:gridAfter w:val="1"/>
                <w:wAfter w:w="15" w:type="dxa"/>
              </w:trPr>
              <w:tc>
                <w:tcPr>
                  <w:tcW w:w="1995" w:type="dxa"/>
                  <w:gridSpan w:val="4"/>
                  <w:shd w:val="clear" w:color="auto" w:fill="auto"/>
                </w:tcPr>
                <w:p w14:paraId="211FC0E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Nature du mandat :</w:t>
                  </w:r>
                </w:p>
              </w:tc>
              <w:tc>
                <w:tcPr>
                  <w:tcW w:w="3230" w:type="dxa"/>
                  <w:gridSpan w:val="7"/>
                  <w:shd w:val="clear" w:color="auto" w:fill="auto"/>
                </w:tcPr>
                <w:p w14:paraId="5A3943B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Exclusif</w:t>
                  </w:r>
                </w:p>
              </w:tc>
            </w:tr>
            <w:tr w:rsidR="00272361" w14:paraId="06A9519D" w14:textId="77777777">
              <w:trPr>
                <w:gridAfter w:val="1"/>
                <w:wAfter w:w="15" w:type="dxa"/>
              </w:trPr>
              <w:tc>
                <w:tcPr>
                  <w:tcW w:w="1995" w:type="dxa"/>
                  <w:gridSpan w:val="4"/>
                  <w:shd w:val="clear" w:color="auto" w:fill="auto"/>
                </w:tcPr>
                <w:p w14:paraId="7877B73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Durée du mandat :</w:t>
                  </w:r>
                </w:p>
              </w:tc>
              <w:tc>
                <w:tcPr>
                  <w:tcW w:w="3230" w:type="dxa"/>
                  <w:gridSpan w:val="7"/>
                  <w:shd w:val="clear" w:color="auto" w:fill="auto"/>
                </w:tcPr>
                <w:p w14:paraId="23BC377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24</w:t>
                  </w:r>
                </w:p>
              </w:tc>
            </w:tr>
            <w:tr w:rsidR="00272361" w14:paraId="0FB92357" w14:textId="77777777">
              <w:trPr>
                <w:gridAfter w:val="1"/>
                <w:wAfter w:w="15" w:type="dxa"/>
              </w:trPr>
              <w:tc>
                <w:tcPr>
                  <w:tcW w:w="1995" w:type="dxa"/>
                  <w:gridSpan w:val="4"/>
                  <w:shd w:val="clear" w:color="auto" w:fill="auto"/>
                </w:tcPr>
                <w:p w14:paraId="28ACA50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Date expiration :</w:t>
                  </w:r>
                </w:p>
              </w:tc>
              <w:tc>
                <w:tcPr>
                  <w:tcW w:w="3230" w:type="dxa"/>
                  <w:gridSpan w:val="7"/>
                  <w:shd w:val="clear" w:color="auto" w:fill="auto"/>
                </w:tcPr>
                <w:p w14:paraId="0244428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2024-02-29 00:00:00</w:t>
                  </w:r>
                </w:p>
              </w:tc>
            </w:tr>
            <w:tr w:rsidR="00272361" w14:paraId="1C8515AB" w14:textId="77777777">
              <w:trPr>
                <w:gridAfter w:val="1"/>
                <w:wAfter w:w="15" w:type="dxa"/>
              </w:trPr>
              <w:tc>
                <w:tcPr>
                  <w:tcW w:w="1995" w:type="dxa"/>
                  <w:gridSpan w:val="4"/>
                  <w:shd w:val="clear" w:color="auto" w:fill="auto"/>
                </w:tcPr>
                <w:p w14:paraId="4C8D827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Disponibilité :</w:t>
                  </w:r>
                </w:p>
              </w:tc>
              <w:tc>
                <w:tcPr>
                  <w:tcW w:w="3230" w:type="dxa"/>
                  <w:gridSpan w:val="7"/>
                  <w:shd w:val="clear" w:color="auto" w:fill="auto"/>
                </w:tcPr>
                <w:p w14:paraId="6BD3197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86A4CC4" w14:textId="77777777">
              <w:trPr>
                <w:gridAfter w:val="1"/>
                <w:wAfter w:w="15" w:type="dxa"/>
              </w:trPr>
              <w:tc>
                <w:tcPr>
                  <w:tcW w:w="1995" w:type="dxa"/>
                  <w:gridSpan w:val="4"/>
                  <w:shd w:val="clear" w:color="auto" w:fill="auto"/>
                </w:tcPr>
                <w:p w14:paraId="389D0B6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Clés à l’agence :</w:t>
                  </w:r>
                </w:p>
              </w:tc>
              <w:tc>
                <w:tcPr>
                  <w:tcW w:w="3230" w:type="dxa"/>
                  <w:gridSpan w:val="7"/>
                  <w:shd w:val="clear" w:color="auto" w:fill="auto"/>
                </w:tcPr>
                <w:p w14:paraId="7BCA3BE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N° </w:t>
                  </w:r>
                </w:p>
              </w:tc>
            </w:tr>
            <w:tr w:rsidR="00272361" w:rsidRPr="00F90D57" w14:paraId="0AFEA01A" w14:textId="77777777">
              <w:trPr>
                <w:gridAfter w:val="1"/>
                <w:wAfter w:w="15" w:type="dxa"/>
              </w:trPr>
              <w:tc>
                <w:tcPr>
                  <w:tcW w:w="1995" w:type="dxa"/>
                  <w:gridSpan w:val="4"/>
                  <w:shd w:val="clear" w:color="auto" w:fill="auto"/>
                </w:tcPr>
                <w:p w14:paraId="410FC84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Taxes foncières :</w:t>
                  </w:r>
                </w:p>
              </w:tc>
              <w:tc>
                <w:tcPr>
                  <w:tcW w:w="3230" w:type="dxa"/>
                  <w:gridSpan w:val="7"/>
                  <w:shd w:val="clear" w:color="auto" w:fill="auto"/>
                </w:tcPr>
                <w:p w14:paraId="15842EA8"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
                  </w:r>
                </w:p>
              </w:tc>
            </w:tr>
            <w:tr w:rsidR="00272361" w:rsidRPr="00F90D57" w14:paraId="3E09D618" w14:textId="77777777">
              <w:trPr>
                <w:gridAfter w:val="1"/>
                <w:wAfter w:w="15" w:type="dxa"/>
              </w:trPr>
              <w:tc>
                <w:tcPr>
                  <w:tcW w:w="1995" w:type="dxa"/>
                  <w:gridSpan w:val="4"/>
                  <w:shd w:val="clear" w:color="auto" w:fill="auto"/>
                </w:tcPr>
                <w:p w14:paraId="6550BA5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Charges :</w:t>
                  </w:r>
                </w:p>
              </w:tc>
              <w:tc>
                <w:tcPr>
                  <w:tcW w:w="3230" w:type="dxa"/>
                  <w:gridSpan w:val="7"/>
                  <w:shd w:val="clear" w:color="auto" w:fill="auto"/>
                </w:tcPr>
                <w:p w14:paraId="6509A4F2"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
                  </w:r>
                </w:p>
              </w:tc>
            </w:tr>
            <w:tr w:rsidR="00272361" w14:paraId="6CE36EB5" w14:textId="77777777">
              <w:trPr>
                <w:gridAfter w:val="1"/>
                <w:wAfter w:w="15" w:type="dxa"/>
              </w:trPr>
              <w:tc>
                <w:tcPr>
                  <w:tcW w:w="1995" w:type="dxa"/>
                  <w:gridSpan w:val="4"/>
                  <w:shd w:val="clear" w:color="auto" w:fill="auto"/>
                </w:tcPr>
                <w:p w14:paraId="1A672C1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Commission :</w:t>
                  </w:r>
                </w:p>
              </w:tc>
              <w:tc>
                <w:tcPr>
                  <w:tcW w:w="3230" w:type="dxa"/>
                  <w:gridSpan w:val="7"/>
                  <w:shd w:val="clear" w:color="auto" w:fill="auto"/>
                </w:tcPr>
                <w:p w14:paraId="0312376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17 750 €</w:t>
                  </w:r>
                </w:p>
              </w:tc>
            </w:tr>
            <w:tr w:rsidR="00272361" w14:paraId="723C973F" w14:textId="77777777">
              <w:trPr>
                <w:gridAfter w:val="1"/>
                <w:wAfter w:w="15" w:type="dxa"/>
              </w:trPr>
              <w:tc>
                <w:tcPr>
                  <w:tcW w:w="1995" w:type="dxa"/>
                  <w:gridSpan w:val="4"/>
                  <w:tcBorders>
                    <w:bottom w:val="nil"/>
                  </w:tcBorders>
                  <w:shd w:val="clear" w:color="auto" w:fill="auto"/>
                </w:tcPr>
                <w:p w14:paraId="6C1B1A3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Notes :</w:t>
                  </w:r>
                </w:p>
              </w:tc>
              <w:tc>
                <w:tcPr>
                  <w:tcW w:w="3230" w:type="dxa"/>
                  <w:gridSpan w:val="7"/>
                  <w:tcBorders>
                    <w:bottom w:val="nil"/>
                  </w:tcBorders>
                  <w:shd w:val="clear" w:color="auto" w:fill="auto"/>
                </w:tcPr>
                <w:p w14:paraId="66CA196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les 2 T2 sont occupés il faut prévenir les locataires pour les visites - le grand appartement au dernier étage est loué jusqu'en février </w:t>
                  </w:r>
                </w:p>
              </w:tc>
            </w:tr>
            <w:tr w:rsidR="00272361" w14:paraId="594DAB3E" w14:textId="77777777">
              <w:trPr>
                <w:gridAfter w:val="1"/>
                <w:wAfter w:w="15" w:type="dxa"/>
              </w:trPr>
              <w:tc>
                <w:tcPr>
                  <w:tcW w:w="5225" w:type="dxa"/>
                  <w:gridSpan w:val="11"/>
                  <w:tcBorders>
                    <w:top w:val="nil"/>
                    <w:bottom w:val="nil"/>
                  </w:tcBorders>
                  <w:shd w:val="clear" w:color="auto" w:fill="000080"/>
                </w:tcPr>
                <w:p w14:paraId="1983332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Propriétaire</w:t>
                  </w:r>
                </w:p>
              </w:tc>
            </w:tr>
            <w:tr w:rsidR="00272361" w14:paraId="65E32901" w14:textId="77777777">
              <w:tblPrEx>
                <w:tblCellMar>
                  <w:left w:w="36" w:type="dxa"/>
                  <w:right w:w="36" w:type="dxa"/>
                </w:tblCellMar>
              </w:tblPrEx>
              <w:tc>
                <w:tcPr>
                  <w:tcW w:w="1230" w:type="dxa"/>
                  <w:tcBorders>
                    <w:top w:val="nil"/>
                    <w:bottom w:val="nil"/>
                  </w:tcBorders>
                  <w:shd w:val="clear" w:color="auto" w:fill="auto"/>
                </w:tcPr>
                <w:p w14:paraId="13AF481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u w:val="single"/>
                    </w:rPr>
                  </w:pPr>
                  <w:r>
                    <w:rPr>
                      <w:rFonts w:ascii="Trebuchet MS" w:eastAsia="Trebuchet MS" w:hAnsi="Trebuchet MS"/>
                      <w:b/>
                      <w:sz w:val="18"/>
                    </w:rPr>
                    <w:t xml:space="preserve"> </w:t>
                  </w:r>
                  <w:r>
                    <w:rPr>
                      <w:rFonts w:ascii="Trebuchet MS" w:eastAsia="Trebuchet MS" w:hAnsi="Trebuchet MS"/>
                      <w:b/>
                      <w:sz w:val="18"/>
                      <w:u w:val="single"/>
                    </w:rPr>
                    <w:t>Civilité:</w:t>
                  </w:r>
                </w:p>
              </w:tc>
              <w:tc>
                <w:tcPr>
                  <w:tcW w:w="4010" w:type="dxa"/>
                  <w:gridSpan w:val="11"/>
                  <w:tcBorders>
                    <w:top w:val="nil"/>
                    <w:bottom w:val="nil"/>
                  </w:tcBorders>
                  <w:shd w:val="clear" w:color="auto" w:fill="auto"/>
                </w:tcPr>
                <w:p w14:paraId="466D304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u w:val="single"/>
                    </w:rPr>
                  </w:pPr>
                  <w:r>
                    <w:rPr>
                      <w:rFonts w:ascii="Trebuchet MS" w:eastAsia="Trebuchet MS" w:hAnsi="Trebuchet MS"/>
                      <w:b/>
                      <w:sz w:val="18"/>
                    </w:rPr>
                    <w:t xml:space="preserve"> Monsieur et Madame</w:t>
                  </w:r>
                </w:p>
              </w:tc>
            </w:tr>
            <w:tr w:rsidR="00272361" w14:paraId="1975F531" w14:textId="77777777">
              <w:trPr>
                <w:gridAfter w:val="2"/>
                <w:wAfter w:w="35" w:type="dxa"/>
              </w:trPr>
              <w:tc>
                <w:tcPr>
                  <w:tcW w:w="1230" w:type="dxa"/>
                  <w:tcBorders>
                    <w:top w:val="nil"/>
                    <w:bottom w:val="nil"/>
                  </w:tcBorders>
                  <w:shd w:val="clear" w:color="auto" w:fill="auto"/>
                </w:tcPr>
                <w:p w14:paraId="56A8F13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u w:val="single"/>
                    </w:rPr>
                    <w:t>Nom</w:t>
                  </w:r>
                  <w:r>
                    <w:rPr>
                      <w:rFonts w:ascii="Trebuchet MS" w:eastAsia="Trebuchet MS" w:hAnsi="Trebuchet MS"/>
                      <w:b/>
                      <w:sz w:val="18"/>
                    </w:rPr>
                    <w:t xml:space="preserve"> :</w:t>
                  </w:r>
                </w:p>
              </w:tc>
              <w:tc>
                <w:tcPr>
                  <w:tcW w:w="1335" w:type="dxa"/>
                  <w:gridSpan w:val="5"/>
                  <w:tcBorders>
                    <w:top w:val="nil"/>
                    <w:bottom w:val="nil"/>
                  </w:tcBorders>
                  <w:shd w:val="clear" w:color="auto" w:fill="auto"/>
                </w:tcPr>
                <w:p w14:paraId="2A39B8D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NEYRAT</w:t>
                  </w:r>
                </w:p>
              </w:tc>
              <w:tc>
                <w:tcPr>
                  <w:tcW w:w="1065" w:type="dxa"/>
                  <w:gridSpan w:val="2"/>
                  <w:tcBorders>
                    <w:top w:val="nil"/>
                    <w:bottom w:val="nil"/>
                  </w:tcBorders>
                  <w:shd w:val="clear" w:color="auto" w:fill="auto"/>
                </w:tcPr>
                <w:p w14:paraId="037615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u w:val="single"/>
                    </w:rPr>
                    <w:t>Prénom</w:t>
                  </w:r>
                  <w:r>
                    <w:rPr>
                      <w:rFonts w:ascii="Trebuchet MS" w:eastAsia="Trebuchet MS" w:hAnsi="Trebuchet MS"/>
                      <w:b/>
                      <w:sz w:val="18"/>
                    </w:rPr>
                    <w:t xml:space="preserve"> :</w:t>
                  </w:r>
                </w:p>
              </w:tc>
              <w:tc>
                <w:tcPr>
                  <w:tcW w:w="1575" w:type="dxa"/>
                  <w:gridSpan w:val="2"/>
                  <w:tcBorders>
                    <w:top w:val="nil"/>
                    <w:bottom w:val="nil"/>
                  </w:tcBorders>
                  <w:shd w:val="clear" w:color="auto" w:fill="auto"/>
                </w:tcPr>
                <w:p w14:paraId="6418760E" w14:textId="77777777" w:rsidR="00272361" w:rsidRDefault="000000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THIERRY</w:t>
                  </w:r>
                </w:p>
              </w:tc>
            </w:tr>
            <w:tr w:rsidR="00272361" w14:paraId="6C521A5E" w14:textId="77777777">
              <w:tblPrEx>
                <w:tblCellMar>
                  <w:left w:w="30" w:type="dxa"/>
                  <w:right w:w="30" w:type="dxa"/>
                </w:tblCellMar>
              </w:tblPrEx>
              <w:tc>
                <w:tcPr>
                  <w:tcW w:w="1225" w:type="dxa"/>
                  <w:tcBorders>
                    <w:top w:val="nil"/>
                    <w:bottom w:val="nil"/>
                  </w:tcBorders>
                  <w:shd w:val="clear" w:color="auto" w:fill="auto"/>
                </w:tcPr>
                <w:p w14:paraId="5D4C272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Adresse:</w:t>
                  </w:r>
                </w:p>
              </w:tc>
              <w:tc>
                <w:tcPr>
                  <w:tcW w:w="4010" w:type="dxa"/>
                  <w:gridSpan w:val="11"/>
                  <w:tcBorders>
                    <w:top w:val="nil"/>
                    <w:bottom w:val="nil"/>
                  </w:tcBorders>
                  <w:shd w:val="clear" w:color="auto" w:fill="auto"/>
                </w:tcPr>
                <w:p w14:paraId="4D87C30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5 RUE DE LA CHAPELLE</w:t>
                  </w:r>
                </w:p>
              </w:tc>
            </w:tr>
            <w:tr w:rsidR="00272361" w14:paraId="41BEE7E7" w14:textId="77777777">
              <w:tblPrEx>
                <w:tblCellMar>
                  <w:left w:w="30" w:type="dxa"/>
                  <w:right w:w="30" w:type="dxa"/>
                </w:tblCellMar>
              </w:tblPrEx>
              <w:tc>
                <w:tcPr>
                  <w:tcW w:w="1230" w:type="dxa"/>
                  <w:tcBorders>
                    <w:top w:val="nil"/>
                  </w:tcBorders>
                  <w:shd w:val="clear" w:color="auto" w:fill="auto"/>
                </w:tcPr>
                <w:p w14:paraId="24CA69C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C.P. :</w:t>
                  </w:r>
                </w:p>
              </w:tc>
              <w:tc>
                <w:tcPr>
                  <w:tcW w:w="1365" w:type="dxa"/>
                  <w:gridSpan w:val="6"/>
                  <w:tcBorders>
                    <w:top w:val="nil"/>
                  </w:tcBorders>
                  <w:shd w:val="clear" w:color="auto" w:fill="auto"/>
                </w:tcPr>
                <w:p w14:paraId="0448EB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97460</w:t>
                  </w:r>
                </w:p>
              </w:tc>
              <w:tc>
                <w:tcPr>
                  <w:tcW w:w="1305" w:type="dxa"/>
                  <w:gridSpan w:val="2"/>
                  <w:tcBorders>
                    <w:top w:val="nil"/>
                  </w:tcBorders>
                  <w:shd w:val="clear" w:color="auto" w:fill="auto"/>
                </w:tcPr>
                <w:p w14:paraId="7C742A0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Ville :</w:t>
                  </w:r>
                </w:p>
              </w:tc>
              <w:tc>
                <w:tcPr>
                  <w:tcW w:w="1340" w:type="dxa"/>
                  <w:gridSpan w:val="3"/>
                  <w:tcBorders>
                    <w:top w:val="nil"/>
                  </w:tcBorders>
                  <w:shd w:val="clear" w:color="auto" w:fill="auto"/>
                </w:tcPr>
                <w:p w14:paraId="0F7CCC8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SAINT PAUL</w:t>
                  </w:r>
                </w:p>
              </w:tc>
            </w:tr>
            <w:tr w:rsidR="00272361" w14:paraId="49D15F19" w14:textId="77777777">
              <w:tblPrEx>
                <w:tblCellMar>
                  <w:left w:w="30" w:type="dxa"/>
                  <w:right w:w="30" w:type="dxa"/>
                </w:tblCellMar>
              </w:tblPrEx>
              <w:tc>
                <w:tcPr>
                  <w:tcW w:w="1230" w:type="dxa"/>
                  <w:shd w:val="clear" w:color="auto" w:fill="auto"/>
                </w:tcPr>
                <w:p w14:paraId="53D35DB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Langue :</w:t>
                  </w:r>
                </w:p>
              </w:tc>
              <w:tc>
                <w:tcPr>
                  <w:tcW w:w="1365" w:type="dxa"/>
                  <w:gridSpan w:val="6"/>
                  <w:shd w:val="clear" w:color="auto" w:fill="auto"/>
                </w:tcPr>
                <w:p w14:paraId="6EBFE6D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shd w:val="clear" w:color="auto" w:fill="auto"/>
                </w:tcPr>
                <w:p w14:paraId="53069A8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Date d'entrée :</w:t>
                  </w:r>
                </w:p>
              </w:tc>
              <w:tc>
                <w:tcPr>
                  <w:tcW w:w="1340" w:type="dxa"/>
                  <w:gridSpan w:val="3"/>
                  <w:shd w:val="clear" w:color="auto" w:fill="auto"/>
                </w:tcPr>
                <w:p w14:paraId="3F62BBF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3699A107" w14:textId="77777777">
              <w:tblPrEx>
                <w:tblCellMar>
                  <w:left w:w="30" w:type="dxa"/>
                  <w:right w:w="30" w:type="dxa"/>
                </w:tblCellMar>
              </w:tblPrEx>
              <w:tc>
                <w:tcPr>
                  <w:tcW w:w="1230" w:type="dxa"/>
                  <w:shd w:val="clear" w:color="auto" w:fill="auto"/>
                </w:tcPr>
                <w:p w14:paraId="003A2BA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u w:val="single"/>
                    </w:rPr>
                    <w:t>Privé</w:t>
                  </w:r>
                  <w:r>
                    <w:rPr>
                      <w:rFonts w:ascii="Trebuchet MS" w:eastAsia="Trebuchet MS" w:hAnsi="Trebuchet MS"/>
                      <w:sz w:val="18"/>
                    </w:rPr>
                    <w:t xml:space="preserve"> :</w:t>
                  </w:r>
                </w:p>
              </w:tc>
              <w:tc>
                <w:tcPr>
                  <w:tcW w:w="1365" w:type="dxa"/>
                  <w:gridSpan w:val="6"/>
                  <w:shd w:val="clear" w:color="auto" w:fill="auto"/>
                </w:tcPr>
                <w:p w14:paraId="52A9A33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rPr>
                    <w:t xml:space="preserve"/>
                  </w:r>
                </w:p>
              </w:tc>
              <w:tc>
                <w:tcPr>
                  <w:tcW w:w="1305" w:type="dxa"/>
                  <w:gridSpan w:val="2"/>
                  <w:shd w:val="clear" w:color="auto" w:fill="auto"/>
                </w:tcPr>
                <w:p w14:paraId="50E892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u w:val="single"/>
                    </w:rPr>
                    <w:t>Portable</w:t>
                  </w:r>
                  <w:r>
                    <w:rPr>
                      <w:rFonts w:ascii="Trebuchet MS" w:eastAsia="Trebuchet MS" w:hAnsi="Trebuchet MS"/>
                      <w:sz w:val="18"/>
                    </w:rPr>
                    <w:t xml:space="preserve"> :</w:t>
                  </w:r>
                </w:p>
              </w:tc>
              <w:tc>
                <w:tcPr>
                  <w:tcW w:w="1340" w:type="dxa"/>
                  <w:gridSpan w:val="3"/>
                  <w:shd w:val="clear" w:color="auto" w:fill="auto"/>
                </w:tcPr>
                <w:p w14:paraId="053E002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262 692 92 47 42</w:t>
                  </w:r>
                </w:p>
              </w:tc>
            </w:tr>
            <w:tr w:rsidR="00272361" w14:paraId="3513F067" w14:textId="77777777">
              <w:tblPrEx>
                <w:tblCellMar>
                  <w:left w:w="30" w:type="dxa"/>
                  <w:right w:w="30" w:type="dxa"/>
                </w:tblCellMar>
              </w:tblPrEx>
              <w:tc>
                <w:tcPr>
                  <w:tcW w:w="1230" w:type="dxa"/>
                  <w:tcBorders>
                    <w:bottom w:val="nil"/>
                  </w:tcBorders>
                  <w:shd w:val="clear" w:color="auto" w:fill="auto"/>
                </w:tcPr>
                <w:p w14:paraId="3EC36BD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u w:val="single"/>
                    </w:rPr>
                    <w:t xml:space="preserve">Bureau </w:t>
                  </w:r>
                  <w:r>
                    <w:rPr>
                      <w:rFonts w:ascii="Trebuchet MS" w:eastAsia="Trebuchet MS" w:hAnsi="Trebuchet MS"/>
                      <w:sz w:val="18"/>
                    </w:rPr>
                    <w:t>:</w:t>
                  </w:r>
                </w:p>
              </w:tc>
              <w:tc>
                <w:tcPr>
                  <w:tcW w:w="1365" w:type="dxa"/>
                  <w:gridSpan w:val="6"/>
                  <w:tcBorders>
                    <w:bottom w:val="nil"/>
                  </w:tcBorders>
                  <w:shd w:val="clear" w:color="auto" w:fill="auto"/>
                </w:tcPr>
                <w:p w14:paraId="6A0D49A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tcBorders>
                    <w:bottom w:val="nil"/>
                  </w:tcBorders>
                  <w:shd w:val="clear" w:color="auto" w:fill="auto"/>
                </w:tcPr>
                <w:p w14:paraId="1ACFAC77"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u w:val="single"/>
                    </w:rPr>
                    <w:t>Fax</w:t>
                  </w:r>
                  <w:r>
                    <w:rPr>
                      <w:rFonts w:ascii="Trebuchet MS" w:eastAsia="Trebuchet MS" w:hAnsi="Trebuchet MS"/>
                      <w:sz w:val="18"/>
                    </w:rPr>
                    <w:t xml:space="preserve"> :</w:t>
                  </w:r>
                </w:p>
              </w:tc>
              <w:tc>
                <w:tcPr>
                  <w:tcW w:w="1340" w:type="dxa"/>
                  <w:gridSpan w:val="3"/>
                  <w:tcBorders>
                    <w:bottom w:val="nil"/>
                  </w:tcBorders>
                  <w:shd w:val="clear" w:color="auto" w:fill="auto"/>
                </w:tcPr>
                <w:p w14:paraId="2C18236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508DE6C1" w14:textId="77777777">
              <w:tblPrEx>
                <w:tblCellMar>
                  <w:left w:w="30" w:type="dxa"/>
                  <w:right w:w="30" w:type="dxa"/>
                </w:tblCellMar>
              </w:tblPrEx>
              <w:tc>
                <w:tcPr>
                  <w:tcW w:w="1245" w:type="dxa"/>
                  <w:gridSpan w:val="2"/>
                  <w:tcBorders>
                    <w:top w:val="nil"/>
                  </w:tcBorders>
                  <w:shd w:val="clear" w:color="auto" w:fill="auto"/>
                </w:tcPr>
                <w:p w14:paraId="58FA772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Email :</w:t>
                  </w:r>
                </w:p>
              </w:tc>
              <w:tc>
                <w:tcPr>
                  <w:tcW w:w="3990" w:type="dxa"/>
                  <w:gridSpan w:val="10"/>
                  <w:tcBorders>
                    <w:top w:val="nil"/>
                  </w:tcBorders>
                  <w:shd w:val="clear" w:color="auto" w:fill="auto"/>
                </w:tcPr>
                <w:p w14:paraId="1BBA2E4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rPr>
                    <w:t xml:space="preserve">tneyrat@yahoo.fr</w:t>
                  </w:r>
                </w:p>
              </w:tc>
            </w:tr>
            <w:tr w:rsidR="00272361" w14:paraId="6FF75DCC" w14:textId="77777777">
              <w:tblPrEx>
                <w:tblCellMar>
                  <w:left w:w="30" w:type="dxa"/>
                  <w:right w:w="30" w:type="dxa"/>
                </w:tblCellMar>
              </w:tblPrEx>
              <w:tc>
                <w:tcPr>
                  <w:tcW w:w="1245" w:type="dxa"/>
                  <w:gridSpan w:val="2"/>
                  <w:shd w:val="clear" w:color="auto" w:fill="auto"/>
                </w:tcPr>
                <w:p w14:paraId="6EDA64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 w:firstLine="56"/>
                    <w:rPr>
                      <w:rFonts w:ascii="Trebuchet MS" w:eastAsia="Trebuchet MS" w:hAnsi="Trebuchet MS"/>
                      <w:sz w:val="18"/>
                    </w:rPr>
                  </w:pPr>
                  <w:r>
                    <w:rPr>
                      <w:rFonts w:ascii="Trebuchet MS" w:eastAsia="Trebuchet MS" w:hAnsi="Trebuchet MS"/>
                      <w:sz w:val="18"/>
                    </w:rPr>
                    <w:t>Négo. :</w:t>
                  </w:r>
                </w:p>
              </w:tc>
              <w:tc>
                <w:tcPr>
                  <w:tcW w:w="3990" w:type="dxa"/>
                  <w:gridSpan w:val="10"/>
                  <w:shd w:val="clear" w:color="auto" w:fill="auto"/>
                </w:tcPr>
                <w:p w14:paraId="4B434D4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38FBA49D" w14:textId="77777777">
              <w:tblPrEx>
                <w:tblCellMar>
                  <w:left w:w="30" w:type="dxa"/>
                  <w:right w:w="30" w:type="dxa"/>
                </w:tblCellMar>
              </w:tblPrEx>
              <w:tc>
                <w:tcPr>
                  <w:tcW w:w="1245" w:type="dxa"/>
                  <w:gridSpan w:val="2"/>
                  <w:shd w:val="clear" w:color="auto" w:fill="auto"/>
                </w:tcPr>
                <w:p w14:paraId="7FD65B3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Notaire :</w:t>
                  </w:r>
                </w:p>
              </w:tc>
              <w:tc>
                <w:tcPr>
                  <w:tcW w:w="3990" w:type="dxa"/>
                  <w:gridSpan w:val="10"/>
                  <w:shd w:val="clear" w:color="auto" w:fill="auto"/>
                </w:tcPr>
                <w:p w14:paraId="5D76FE0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t>
                  </w:r>
                </w:p>
              </w:tc>
            </w:tr>
            <w:tr w:rsidR="00272361" w14:paraId="4A64FA1A" w14:textId="77777777">
              <w:tblPrEx>
                <w:tblCellMar>
                  <w:left w:w="30" w:type="dxa"/>
                  <w:right w:w="30" w:type="dxa"/>
                </w:tblCellMar>
              </w:tblPrEx>
              <w:tc>
                <w:tcPr>
                  <w:tcW w:w="1245" w:type="dxa"/>
                  <w:gridSpan w:val="2"/>
                  <w:shd w:val="clear" w:color="auto" w:fill="auto"/>
                </w:tcPr>
                <w:p w14:paraId="28E6E79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Nom j.f. :</w:t>
                  </w:r>
                </w:p>
              </w:tc>
              <w:tc>
                <w:tcPr>
                  <w:tcW w:w="3990" w:type="dxa"/>
                  <w:gridSpan w:val="10"/>
                  <w:shd w:val="clear" w:color="auto" w:fill="auto"/>
                </w:tcPr>
                <w:p w14:paraId="3D503DF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88CE5F1" w14:textId="77777777">
              <w:tblPrEx>
                <w:tblCellMar>
                  <w:left w:w="30" w:type="dxa"/>
                  <w:right w:w="30" w:type="dxa"/>
                </w:tblCellMar>
              </w:tblPrEx>
              <w:tc>
                <w:tcPr>
                  <w:tcW w:w="1245" w:type="dxa"/>
                  <w:gridSpan w:val="2"/>
                  <w:shd w:val="clear" w:color="auto" w:fill="auto"/>
                </w:tcPr>
                <w:p w14:paraId="1EDB901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Notes :</w:t>
                  </w:r>
                </w:p>
              </w:tc>
              <w:tc>
                <w:tcPr>
                  <w:tcW w:w="3990" w:type="dxa"/>
                  <w:gridSpan w:val="10"/>
                  <w:shd w:val="clear" w:color="auto" w:fill="auto"/>
                </w:tcPr>
                <w:p w14:paraId="6833714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bl>
          <w:p w14:paraId="705E16C7" w14:textId="77777777" w:rsidR="00272361" w:rsidRDefault="00272361">
            <w:pPr>
              <w:pStyle w:val="Normal0"/>
            </w:pPr>
          </w:p>
        </w:tc>
        <w:tc>
          <w:tcPr>
            <w:tcW w:w="5335" w:type="dxa"/>
            <w:gridSpan w:val="3"/>
            <w:shd w:val="clear" w:color="auto" w:fill="auto"/>
          </w:tcPr>
          <w:p w14:paraId="649CD464"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p>
          <w:tbl>
            <w:tblPr>
              <w:tblW w:w="0" w:type="auto"/>
              <w:tblLayout w:type="fixed"/>
              <w:tblLook w:val="04A0" w:firstRow="1" w:lastRow="0" w:firstColumn="1" w:lastColumn="0" w:noHBand="0" w:noVBand="1"/>
            </w:tblPr>
            <w:tblGrid>
              <w:gridCol w:w="5104"/>
            </w:tblGrid>
            <w:tr w:rsidR="00272361" w14:paraId="0AF365C7" w14:textId="77777777">
              <w:tc>
                <w:tcPr>
                  <w:tcW w:w="5104" w:type="dxa"/>
                  <w:shd w:val="clear" w:color="auto" w:fill="000080"/>
                </w:tcPr>
                <w:p w14:paraId="6F8CE32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Détails</w:t>
                  </w:r>
                </w:p>
              </w:tc>
            </w:tr>
            <w:tr w:rsidR="00272361" w14:paraId="6F9B6E83" w14:textId="77777777">
              <w:tc>
                <w:tcPr>
                  <w:tcW w:w="5104" w:type="dxa"/>
                  <w:shd w:val="clear" w:color="auto" w:fill="auto"/>
                </w:tcPr>
                <w:p w14:paraId="36943AA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sz w:val="20"/>
                    </w:rPr>
                    <w:t xml:space="preserve">SITUATION DU BIEN:</w:t>
                    <w:br/>
                    <w:t xml:space="preserve"> - Centre-Ville </w:t>
                    <w:br/>
                    <w:t xml:space="preserve"/>
                    <w:br/>
                    <w:t xml:space="preserve">REZ DE JARDIN:</w:t>
                    <w:br/>
                    <w:t xml:space="preserve"> - Cave 4 cave une cave par appartement </w:t>
                    <w:br/>
                    <w:t xml:space="preserve"/>
                    <w:br/>
                    <w:t xml:space="preserve">1ER ÉTAGE:</w:t>
                    <w:br/>
                    <w:t xml:space="preserve"> - Appartement 35 m2</w:t>
                    <w:br/>
                    <w:t xml:space="preserve"> - Chambre </w:t>
                    <w:br/>
                    <w:t xml:space="preserve"> - Salle à manger </w:t>
                    <w:br/>
                    <w:t xml:space="preserve"> - WC </w:t>
                    <w:br/>
                    <w:t xml:space="preserve"/>
                    <w:br/>
                    <w:t xml:space="preserve">2ÈME ÉTAGE:</w:t>
                    <w:br/>
                    <w:t xml:space="preserve"> - Appartement T2 de 30 m2 ainsi qu'un  DUPLEX de 60 m2 avec une chambre (chauffage électrique pour le DUPLEX)</w:t>
                    <w:br/>
                    <w:t xml:space="preserve"> - Chambre une chambre</w:t>
                    <w:br/>
                    <w:t xml:space="preserve"> - Cuisine </w:t>
                    <w:br/>
                    <w:t xml:space="preserve"/>
                    <w:br/>
                    <w:t xml:space="preserve">3ÈME ÉTAGE:</w:t>
                    <w:br/>
                    <w:t xml:space="preserve"> - Appartement 50 m2 de type 2</w:t>
                    <w:br/>
                    <w:t xml:space="preserve"> - WC </w:t>
                    <w:br/>
                    <w:t xml:space="preserve"/>
                    <w:br/>
                    <w:t xml:space="preserve">DPE:</w:t>
                    <w:br/>
                    <w:t xml:space="preserve"> - Consommation énergétique (en énergie primaire):</w:t>
                    <w:br/>
                    <w:t xml:space="preserve"> - Emission de gaz à effet de serre:</w:t>
                    <w:br/>
                    <w:t xml:space="preserve"/>
                    <w:br/>
                    <w:t xml:space="preserve">CHAUFFAGE:</w:t>
                    <w:br/>
                    <w:t xml:space="preserve"> - CC Gaz </w:t>
                    <w:br/>
                    <w:t xml:space="preserve"> - Electrique </w:t>
                    <w:br/>
                    <w:t xml:space="preserve"/>
                    <w:br/>
                    <w:t xml:space="preserve">FENÊTRES:</w:t>
                    <w:br/>
                    <w:t xml:space="preserve"> - Double vitrage </w:t>
                    <w:br/>
                    <w:t xml:space="preserve"/>
                    <w:br/>
                    <w:t xml:space="preserve">SERVICES:</w:t>
                    <w:br/>
                    <w:t xml:space="preserve"> - Ville la plus proche : SARLAT</w:t>
                    <w:br/>
                    <w:t xml:space="preserve"> - Commerces </w:t>
                    <w:br/>
                    <w:t xml:space="preserve"> - Ecole </w:t>
                    <w:br/>
                    <w:t xml:space="preserve"> - Gare </w:t>
                    <w:br/>
                    <w:t xml:space="preserve"> - Gîtes </w:t>
                    <w:br/>
                    <w:t xml:space="preserve"/>
                    <w:br/>
                    <w:t xml:space="preserve">TOITURE:</w:t>
                    <w:br/>
                    <w:t xml:space="preserve"> - Tuiles refaite pour la partie qui le nécessite</w:t>
                    <w:br/>
                    <w:t xml:space="preserve"/>
                    <w:br/>
                    <w:t xml:space="preserve">OPTIONS WEB:</w:t>
                    <w:br/>
                    <w:t xml:space="preserve"> - Nouveauté </w:t>
                    <w:br/>
                    <w:t xml:space="preserve"/>
                  </w:r>
                </w:p>
              </w:tc>
            </w:tr>
          </w:tbl>
          <w:p w14:paraId="38EB80DD" w14:textId="77777777" w:rsidR="00272361" w:rsidRDefault="00272361">
            <w:pPr>
              <w:pStyle w:val="Normal0"/>
            </w:pPr>
          </w:p>
        </w:tc>
      </w:tr>
    </w:tbl>
    <w:p w14:paraId="5D2CE796" w14:textId="77777777" w:rsidR="00272361" w:rsidRDefault="00272361">
      <w:pPr>
        <w:pStyle w:val="Normal0"/>
        <w:ind w:right="255"/>
        <w:rPr>
          <w:rFonts w:ascii="Trebuchet MS" w:eastAsia="Trebuchet MS" w:hAnsi="Trebuchet MS"/>
        </w:rPr>
      </w:pPr>
    </w:p>
    <w:sectPr xmlns:w="http://schemas.openxmlformats.org/wordprocessingml/2006/main" xmlns:r="http://schemas.openxmlformats.org/officeDocument/2006/relationships" w:rsidR="00272361">
      <w:headerReference w:type="default" r:id="rId7"/>
      <w:footerReference w:type="default" r:id="rId8"/>
      <w:pgSz w:w="11906" w:h="16837"/>
      <w:pgMar w:top="567" w:right="567" w:bottom="567" w:left="567" w:header="284" w:footer="284"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A7E7" w14:textId="77777777" w:rsidR="003F2C3D" w:rsidRDefault="003F2C3D">
      <w:r>
        <w:separator/>
      </w:r>
    </w:p>
  </w:endnote>
  <w:endnote w:type="continuationSeparator" w:id="0">
    <w:p w14:paraId="3D6651EB" w14:textId="77777777" w:rsidR="003F2C3D" w:rsidRDefault="003F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0" w:type="dxa"/>
      <w:tblBorders>
        <w:top w:val="single" w:sz="12" w:space="0" w:color="auto"/>
      </w:tblBorders>
      <w:tblLayout w:type="fixed"/>
      <w:tblCellMar>
        <w:left w:w="30" w:type="dxa"/>
        <w:right w:w="30" w:type="dxa"/>
      </w:tblCellMar>
      <w:tblLook w:val="04A0" w:firstRow="1" w:lastRow="0" w:firstColumn="1" w:lastColumn="0" w:noHBand="0" w:noVBand="1"/>
    </w:tblPr>
    <w:tblGrid>
      <w:gridCol w:w="5385"/>
      <w:gridCol w:w="5400"/>
    </w:tblGrid>
    <w:tr w:rsidR="00272361" w14:paraId="5212B273" w14:textId="77777777">
      <w:tc>
        <w:tcPr>
          <w:tcW w:w="5385" w:type="dxa"/>
          <w:shd w:val="clear" w:color="auto" w:fill="auto"/>
        </w:tcPr>
        <w:p w14:paraId="45548F82" w14:textId="77777777" w:rsidR="00272361" w:rsidRDefault="00000000">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6"/>
            </w:rPr>
          </w:pPr>
          <w:r>
            <w:rPr>
              <w:sz w:val="16"/>
            </w:rPr>
            <w:t xml:space="preserve">23 04 2024</w:t>
          </w:r>
        </w:p>
      </w:tc>
      <w:tc>
        <w:tcPr>
          <w:tcW w:w="5400" w:type="dxa"/>
          <w:shd w:val="clear" w:color="auto" w:fill="auto"/>
        </w:tcPr>
        <w:p w14:paraId="5812534E" w14:textId="77777777" w:rsidR="00272361" w:rsidRDefault="00000000">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Page </w:t>
          </w:r>
        </w:p>
      </w:tc>
    </w:tr>
  </w:tbl>
  <w:p w14:paraId="3254BAD2" w14:textId="77777777" w:rsidR="00272361" w:rsidRDefault="00272361">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7105" w14:textId="77777777" w:rsidR="003F2C3D" w:rsidRDefault="003F2C3D">
      <w:r>
        <w:separator/>
      </w:r>
    </w:p>
  </w:footnote>
  <w:footnote w:type="continuationSeparator" w:id="0">
    <w:p w14:paraId="2E3DDCDB" w14:textId="77777777" w:rsidR="003F2C3D" w:rsidRDefault="003F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92F9" w14:textId="77777777" w:rsidR="00272361" w:rsidRDefault="000000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eastAsia="Arial" w:hAnsi="Arial"/>
      </w:rPr>
    </w:pPr>
    <w:r>
      <w:rPr>
        <w:rFonts w:ascii="Arial" w:eastAsia="Arial" w:hAnsi="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2064">
    <w:multiLevelType w:val="hybridMultilevel"/>
    <w:lvl w:ilvl="0" w:tplc="22546870">
      <w:start w:val="1"/>
      <w:numFmt w:val="decimal"/>
      <w:lvlText w:val="%1."/>
      <w:lvlJc w:val="left"/>
      <w:pPr>
        <w:ind w:left="720" w:hanging="360"/>
      </w:pPr>
    </w:lvl>
    <w:lvl w:ilvl="1" w:tplc="22546870" w:tentative="1">
      <w:start w:val="1"/>
      <w:numFmt w:val="lowerLetter"/>
      <w:lvlText w:val="%2."/>
      <w:lvlJc w:val="left"/>
      <w:pPr>
        <w:ind w:left="1440" w:hanging="360"/>
      </w:pPr>
    </w:lvl>
    <w:lvl w:ilvl="2" w:tplc="22546870" w:tentative="1">
      <w:start w:val="1"/>
      <w:numFmt w:val="lowerRoman"/>
      <w:lvlText w:val="%3."/>
      <w:lvlJc w:val="right"/>
      <w:pPr>
        <w:ind w:left="2160" w:hanging="180"/>
      </w:pPr>
    </w:lvl>
    <w:lvl w:ilvl="3" w:tplc="22546870" w:tentative="1">
      <w:start w:val="1"/>
      <w:numFmt w:val="decimal"/>
      <w:lvlText w:val="%4."/>
      <w:lvlJc w:val="left"/>
      <w:pPr>
        <w:ind w:left="2880" w:hanging="360"/>
      </w:pPr>
    </w:lvl>
    <w:lvl w:ilvl="4" w:tplc="22546870" w:tentative="1">
      <w:start w:val="1"/>
      <w:numFmt w:val="lowerLetter"/>
      <w:lvlText w:val="%5."/>
      <w:lvlJc w:val="left"/>
      <w:pPr>
        <w:ind w:left="3600" w:hanging="360"/>
      </w:pPr>
    </w:lvl>
    <w:lvl w:ilvl="5" w:tplc="22546870" w:tentative="1">
      <w:start w:val="1"/>
      <w:numFmt w:val="lowerRoman"/>
      <w:lvlText w:val="%6."/>
      <w:lvlJc w:val="right"/>
      <w:pPr>
        <w:ind w:left="4320" w:hanging="180"/>
      </w:pPr>
    </w:lvl>
    <w:lvl w:ilvl="6" w:tplc="22546870" w:tentative="1">
      <w:start w:val="1"/>
      <w:numFmt w:val="decimal"/>
      <w:lvlText w:val="%7."/>
      <w:lvlJc w:val="left"/>
      <w:pPr>
        <w:ind w:left="5040" w:hanging="360"/>
      </w:pPr>
    </w:lvl>
    <w:lvl w:ilvl="7" w:tplc="22546870" w:tentative="1">
      <w:start w:val="1"/>
      <w:numFmt w:val="lowerLetter"/>
      <w:lvlText w:val="%8."/>
      <w:lvlJc w:val="left"/>
      <w:pPr>
        <w:ind w:left="5760" w:hanging="360"/>
      </w:pPr>
    </w:lvl>
    <w:lvl w:ilvl="8" w:tplc="22546870" w:tentative="1">
      <w:start w:val="1"/>
      <w:numFmt w:val="lowerRoman"/>
      <w:lvlText w:val="%9."/>
      <w:lvlJc w:val="right"/>
      <w:pPr>
        <w:ind w:left="6480" w:hanging="180"/>
      </w:pPr>
    </w:lvl>
  </w:abstractNum>
  <w:abstractNum w:abstractNumId="12063">
    <w:multiLevelType w:val="hybridMultilevel"/>
    <w:lvl w:ilvl="0" w:tplc="198741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9059F5"/>
    <w:multiLevelType w:val="singleLevel"/>
    <w:tmpl w:val="8C228660"/>
    <w:lvl w:ilvl="0">
      <w:start w:val="1"/>
      <w:numFmt w:val="bullet"/>
      <w:pStyle w:val="Dtail"/>
      <w:lvlText w:val=""/>
      <w:lvlJc w:val="left"/>
      <w:pPr>
        <w:tabs>
          <w:tab w:val="num" w:pos="360"/>
        </w:tabs>
        <w:ind w:left="360" w:hanging="360"/>
      </w:pPr>
      <w:rPr>
        <w:rFonts w:ascii="Symbol" w:eastAsia="Symbol" w:hAnsi="Symbol" w:hint="default"/>
        <w:b w:val="0"/>
        <w:i w:val="0"/>
        <w:strike w:val="0"/>
        <w:color w:val="auto"/>
        <w:position w:val="0"/>
        <w:sz w:val="18"/>
        <w:u w:val="none"/>
        <w:shd w:val="clear" w:color="auto" w:fill="auto"/>
      </w:rPr>
    </w:lvl>
  </w:abstractNum>
  <w:num w:numId="1" w16cid:durableId="1333414075">
    <w:abstractNumId w:val="0"/>
  </w:num>
  <w:num w:numId="12063">
    <w:abstractNumId w:val="12063"/>
  </w:num>
  <w:num w:numId="12064">
    <w:abstractNumId w:val="120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2361"/>
    <w:rsid w:val="00272361"/>
    <w:rsid w:val="003F2C3D"/>
    <w:rsid w:val="00F90D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58F2"/>
  <w15:docId w15:val="{9EC5F809-00CA-4C69-B70C-E5E7994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asci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Dtail">
    <w:name w:val="Détail"/>
    <w:basedOn w:val="Normal"/>
    <w:qFormat/>
    <w:pPr>
      <w:numPr>
        <w:numId w:val="1"/>
      </w:numPr>
    </w:pPr>
    <w:rPr>
      <w:rFonts w:ascii="Trebuchet MS" w:eastAsia="Trebuchet MS" w:hAnsi="Trebuchet MS"/>
      <w:sz w:val="18"/>
    </w:rPr>
  </w:style>
  <w:style w:type="paragraph" w:customStyle="1" w:styleId="Typededtail">
    <w:name w:val="Type de détail"/>
    <w:basedOn w:val="Normal"/>
    <w:next w:val="Dtail"/>
    <w:qFormat/>
    <w:rPr>
      <w:rFonts w:ascii="Trebuchet MS" w:eastAsia="Trebuchet MS" w:hAnsi="Trebuchet MS"/>
      <w:b/>
      <w:sz w:val="20"/>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464318420" Type="http://schemas.openxmlformats.org/officeDocument/2006/relationships/comments" Target="comments.xml"/><Relationship Id="rId545798858" Type="http://schemas.microsoft.com/office/2011/relationships/commentsExtended" Target="commentsExtended.xml"/><Relationship Id="rId10217589" Type="http://schemas.openxmlformats.org/officeDocument/2006/relationships/image" Target="media/imgrId10217589.jpeg"/><Relationship Id="rId10217590" Type="http://schemas.openxmlformats.org/officeDocument/2006/relationships/image" Target="media/imgrId10217590.jpeg"/><Relationship Id="rId10217591" Type="http://schemas.openxmlformats.org/officeDocument/2006/relationships/image" Target="media/imgrId1021759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3</cp:revision>
  <dcterms:created xsi:type="dcterms:W3CDTF">2024-01-19T09:56:00Z</dcterms:created>
  <dcterms:modified xsi:type="dcterms:W3CDTF">2024-01-19T09:56:00Z</dcterms:modified>
</cp:coreProperties>
</file>