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3B3AE" w14:textId="0054674A" w:rsidR="00B66053" w:rsidRPr="00652317" w:rsidRDefault="00DF1BE9" w:rsidP="00DF1BE9">
      <w:pPr>
        <w:jc w:val="center"/>
        <w:rPr>
          <w:rFonts w:ascii="Montserrat" w:eastAsia="Century Gothic" w:hAnsi="Montserrat"/>
          <w:b/>
          <w:bCs/>
        </w:rPr>
      </w:pPr>
      <w:r w:rsidRPr="00652317">
        <w:rPr>
          <w:rFonts w:ascii="Montserrat" w:eastAsia="Century Gothic" w:hAnsi="Montserrat"/>
          <w:b/>
          <w:bCs/>
        </w:rPr>
        <w:t xml:space="preserve"/>
      </w:r>
      <w:r>
        <w:rPr>
          <w:noProof/>
        </w:rPr>
        <w:drawing>
          <wp:inline distT="0" distB="0" distL="0" distR="0">
            <wp:extent cx="4635500" cy="1905000"/>
            <wp:effectExtent l="0" t="0" r="0" b="0"/>
            <wp:docPr id="38876780" name="633866fea236928de"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23486104"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028916C6" w14:textId="77777777" w:rsidR="00563FE5" w:rsidRPr="00652317" w:rsidRDefault="00563FE5" w:rsidP="00DF1BE9">
      <w:pPr>
        <w:jc w:val="center"/>
        <w:rPr>
          <w:rFonts w:ascii="Montserrat" w:eastAsiaTheme="minorHAnsi" w:hAnsi="Montserrat"/>
          <w:b/>
          <w:bCs/>
          <w:sz w:val="22"/>
        </w:rPr>
      </w:pP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rsidRPr="00652317"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rsidRPr="00652317" w14:paraId="6E5D1D64" w14:textId="77777777">
              <w:tc>
                <w:tcPr>
                  <w:tcW w:w="8184" w:type="dxa"/>
                  <w:vMerge w:val="restart"/>
                  <w:shd w:val="clear" w:color="auto" w:fill="auto"/>
                </w:tcPr>
                <w:p w14:paraId="66FAE640" w14:textId="77777777" w:rsidR="00241AB6" w:rsidRPr="00652317" w:rsidRDefault="00000000">
                  <w:pPr>
                    <w:pStyle w:val="Normal0"/>
                    <w:jc w:val="right"/>
                    <w:rPr>
                      <w:rFonts w:ascii="Montserrat" w:eastAsia="Century Gothic" w:hAnsi="Montserrat"/>
                      <w:sz w:val="12"/>
                    </w:rPr>
                  </w:pPr>
                  <w:r w:rsidRPr="00652317">
                    <w:rPr>
                      <w:rFonts w:ascii="Montserrat" w:eastAsia="Century Gothic" w:hAnsi="Montserrat"/>
                      <w:sz w:val="22"/>
                    </w:rPr>
                    <w:t xml:space="preserve"/>
                  </w:r>
                  <w:r>
                    <w:rPr>
                      <w:noProof/>
                    </w:rPr>
                    <w:drawing>
                      <wp:inline distT="0" distB="0" distL="0" distR="0">
                        <wp:extent cx="4286250" cy="3295650"/>
                        <wp:effectExtent l="0" t="0" r="0" b="0"/>
                        <wp:docPr id="445964087" name="Picture 1" descr="https://gildc.activimmo.ovh/pic/450x346/17gildc6502806p466e1706ec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2806p466e1706ec3702.jpg"/>
                                <pic:cNvPicPr/>
                              </pic:nvPicPr>
                              <pic:blipFill>
                                <a:blip r:embed="rId23486105" cstate="print"/>
                                <a:stretch>
                                  <a:fillRect/>
                                </a:stretch>
                              </pic:blipFill>
                              <pic:spPr>
                                <a:xfrm>
                                  <a:off x="0" y="0"/>
                                  <a:ext cx="4286250" cy="3295650"/>
                                </a:xfrm>
                                <a:prstGeom prst="rect">
                                  <a:avLst/>
                                </a:prstGeom>
                              </pic:spPr>
                            </pic:pic>
                          </a:graphicData>
                        </a:graphic>
                      </wp:inline>
                    </w:drawing>
                  </w:r>
                  <w:r>
                    <w:rPr>
                      <w:rFonts w:ascii="Montserrat" w:eastAsia="Century Gothic" w:hAnsi="Montserrat"/>
                      <w:sz w:val="22"/>
                    </w:rPr>
                    <w:t xml:space="preserve"/>
                  </w:r>
                </w:p>
              </w:tc>
              <w:tc>
                <w:tcPr>
                  <w:tcW w:w="4065" w:type="dxa"/>
                  <w:shd w:val="clear" w:color="auto" w:fill="auto"/>
                </w:tcPr>
                <w:p w14:paraId="42601C03" w14:textId="4D78349F" w:rsidR="00241AB6" w:rsidRPr="00652317" w:rsidRDefault="00000000">
                  <w:pPr>
                    <w:pStyle w:val="Normal0"/>
                    <w:jc w:val="center"/>
                    <w:rPr>
                      <w:rFonts w:ascii="Montserrat" w:eastAsia="Century Gothic" w:hAnsi="Montserrat"/>
                      <w:sz w:val="12"/>
                    </w:rPr>
                  </w:pPr>
                  <w:r w:rsidRPr="00652317">
                    <w:rPr>
                      <w:rFonts w:ascii="Montserrat" w:eastAsia="Century Gothic" w:hAnsi="Montserrat"/>
                      <w:sz w:val="22"/>
                    </w:rPr>
                    <w:t xml:space="preserve"/>
                  </w:r>
                  <w:r>
                    <w:rPr>
                      <w:noProof/>
                    </w:rPr>
                    <w:drawing>
                      <wp:inline distT="0" distB="0" distL="0" distR="0">
                        <wp:extent cx="2143125" cy="1428750"/>
                        <wp:effectExtent l="0" t="0" r="0" b="0"/>
                        <wp:docPr id="897653762" name="Picture 1" descr="https://gildc.activimmo.ovh/pic/225x150/17gildc6502806p1066e1707287e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806p1066e1707287e47.jpg"/>
                                <pic:cNvPicPr/>
                              </pic:nvPicPr>
                              <pic:blipFill>
                                <a:blip r:embed="rId23486106" cstate="print"/>
                                <a:stretch>
                                  <a:fillRect/>
                                </a:stretch>
                              </pic:blipFill>
                              <pic:spPr>
                                <a:xfrm>
                                  <a:off x="0" y="0"/>
                                  <a:ext cx="2143125" cy="1428750"/>
                                </a:xfrm>
                                <a:prstGeom prst="rect">
                                  <a:avLst/>
                                </a:prstGeom>
                              </pic:spPr>
                            </pic:pic>
                          </a:graphicData>
                        </a:graphic>
                      </wp:inline>
                    </w:drawing>
                  </w:r>
                  <w:r>
                    <w:rPr>
                      <w:rFonts w:ascii="Montserrat" w:eastAsia="Century Gothic" w:hAnsi="Montserrat"/>
                      <w:sz w:val="22"/>
                    </w:rPr>
                    <w:t xml:space="preserve"/>
                  </w:r>
                </w:p>
                <w:p w14:paraId="7C1F751B" w14:textId="77777777" w:rsidR="00241AB6" w:rsidRPr="00652317" w:rsidRDefault="00241AB6">
                  <w:pPr>
                    <w:pStyle w:val="Normal0"/>
                    <w:jc w:val="center"/>
                    <w:rPr>
                      <w:rFonts w:ascii="Montserrat" w:eastAsia="Century Gothic" w:hAnsi="Montserrat"/>
                      <w:sz w:val="12"/>
                    </w:rPr>
                  </w:pPr>
                </w:p>
              </w:tc>
              <w:tc>
                <w:tcPr>
                  <w:tcW w:w="4517" w:type="dxa"/>
                  <w:shd w:val="clear" w:color="auto" w:fill="auto"/>
                </w:tcPr>
                <w:p w14:paraId="5DDC7ABA" w14:textId="6CA2C311" w:rsidR="00241AB6" w:rsidRPr="00652317" w:rsidRDefault="00000000">
                  <w:pPr>
                    <w:pStyle w:val="Normal0"/>
                    <w:rPr>
                      <w:rFonts w:ascii="Montserrat" w:eastAsia="Century Gothic" w:hAnsi="Montserrat"/>
                      <w:sz w:val="22"/>
                    </w:rPr>
                  </w:pPr>
                  <w:r w:rsidRPr="00652317">
                    <w:rPr>
                      <w:rFonts w:ascii="Montserrat" w:eastAsia="Century Gothic" w:hAnsi="Montserrat"/>
                      <w:sz w:val="22"/>
                    </w:rPr>
                    <w:t xml:space="preserve"/>
                  </w:r>
                  <w:r>
                    <w:rPr>
                      <w:noProof/>
                    </w:rPr>
                    <w:drawing>
                      <wp:inline distT="0" distB="0" distL="0" distR="0">
                        <wp:extent cx="2143125" cy="1428750"/>
                        <wp:effectExtent l="0" t="0" r="0" b="0"/>
                        <wp:docPr id="493967557" name="Picture 1" descr="https://gildc.activimmo.ovh/pic/225x150/17gildc6502806p1366e1ae0e60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806p1366e1ae0e60ebe.jpg"/>
                                <pic:cNvPicPr/>
                              </pic:nvPicPr>
                              <pic:blipFill>
                                <a:blip r:embed="rId23486107" cstate="print"/>
                                <a:stretch>
                                  <a:fillRect/>
                                </a:stretch>
                              </pic:blipFill>
                              <pic:spPr>
                                <a:xfrm>
                                  <a:off x="0" y="0"/>
                                  <a:ext cx="2143125" cy="1428750"/>
                                </a:xfrm>
                                <a:prstGeom prst="rect">
                                  <a:avLst/>
                                </a:prstGeom>
                              </pic:spPr>
                            </pic:pic>
                          </a:graphicData>
                        </a:graphic>
                      </wp:inline>
                    </w:drawing>
                  </w:r>
                  <w:r>
                    <w:rPr>
                      <w:rFonts w:ascii="Montserrat" w:eastAsia="Century Gothic" w:hAnsi="Montserrat"/>
                      <w:sz w:val="22"/>
                    </w:rPr>
                    <w:t xml:space="preserve"/>
                  </w:r>
                </w:p>
              </w:tc>
            </w:tr>
            <w:tr w:rsidR="00241AB6" w:rsidRPr="00652317" w14:paraId="36D89AC3" w14:textId="77777777">
              <w:tc>
                <w:tcPr>
                  <w:tcW w:w="8184" w:type="dxa"/>
                  <w:vMerge/>
                  <w:shd w:val="clear" w:color="auto" w:fill="auto"/>
                </w:tcPr>
                <w:p w14:paraId="053D6DC8" w14:textId="77777777" w:rsidR="00241AB6" w:rsidRPr="00652317" w:rsidRDefault="00241AB6">
                  <w:pPr>
                    <w:pStyle w:val="Normal0"/>
                    <w:rPr>
                      <w:rFonts w:ascii="Montserrat" w:hAnsi="Montserrat"/>
                    </w:rPr>
                  </w:pPr>
                </w:p>
              </w:tc>
              <w:tc>
                <w:tcPr>
                  <w:tcW w:w="4065" w:type="dxa"/>
                  <w:shd w:val="clear" w:color="auto" w:fill="auto"/>
                  <w:vAlign w:val="bottom"/>
                </w:tcPr>
                <w:p w14:paraId="20A94D3A" w14:textId="40899033" w:rsidR="00241AB6" w:rsidRPr="00652317" w:rsidRDefault="00000000">
                  <w:pPr>
                    <w:pStyle w:val="Normal0"/>
                    <w:jc w:val="center"/>
                    <w:rPr>
                      <w:rFonts w:ascii="Montserrat" w:eastAsia="Century Gothic" w:hAnsi="Montserrat"/>
                      <w:sz w:val="22"/>
                    </w:rPr>
                  </w:pPr>
                  <w:r w:rsidRPr="00652317">
                    <w:rPr>
                      <w:rFonts w:ascii="Montserrat" w:eastAsia="Century Gothic" w:hAnsi="Montserrat"/>
                      <w:sz w:val="22"/>
                    </w:rPr>
                    <w:t xml:space="preserve"/>
                  </w:r>
                  <w:r>
                    <w:rPr>
                      <w:noProof/>
                    </w:rPr>
                    <w:drawing>
                      <wp:inline distT="0" distB="0" distL="0" distR="0">
                        <wp:extent cx="2143125" cy="1428750"/>
                        <wp:effectExtent l="0" t="0" r="0" b="0"/>
                        <wp:docPr id="307071164" name="Picture 1" descr="https://gildc.activimmo.ovh/pic/225x150/17gildc6502806p3466fe954e982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806p3466fe954e982b4.jpg"/>
                                <pic:cNvPicPr/>
                              </pic:nvPicPr>
                              <pic:blipFill>
                                <a:blip r:embed="rId23486108" cstate="print"/>
                                <a:stretch>
                                  <a:fillRect/>
                                </a:stretch>
                              </pic:blipFill>
                              <pic:spPr>
                                <a:xfrm>
                                  <a:off x="0" y="0"/>
                                  <a:ext cx="2143125" cy="1428750"/>
                                </a:xfrm>
                                <a:prstGeom prst="rect">
                                  <a:avLst/>
                                </a:prstGeom>
                              </pic:spPr>
                            </pic:pic>
                          </a:graphicData>
                        </a:graphic>
                      </wp:inline>
                    </w:drawing>
                  </w:r>
                  <w:r>
                    <w:rPr>
                      <w:rFonts w:ascii="Montserrat" w:eastAsia="Century Gothic" w:hAnsi="Montserrat"/>
                      <w:sz w:val="22"/>
                    </w:rPr>
                    <w:t xml:space="preserve"/>
                  </w:r>
                </w:p>
              </w:tc>
              <w:tc>
                <w:tcPr>
                  <w:tcW w:w="4517" w:type="dxa"/>
                  <w:shd w:val="clear" w:color="auto" w:fill="auto"/>
                  <w:vAlign w:val="bottom"/>
                </w:tcPr>
                <w:p w14:paraId="1A046D0F" w14:textId="72916323" w:rsidR="00241AB6" w:rsidRPr="00652317" w:rsidRDefault="00000000">
                  <w:pPr>
                    <w:pStyle w:val="Normal0"/>
                    <w:rPr>
                      <w:rFonts w:ascii="Montserrat" w:eastAsia="Century Gothic" w:hAnsi="Montserrat"/>
                      <w:sz w:val="22"/>
                    </w:rPr>
                  </w:pPr>
                  <w:r w:rsidRPr="00652317">
                    <w:rPr>
                      <w:rFonts w:ascii="Montserrat" w:eastAsia="Century Gothic" w:hAnsi="Montserrat"/>
                      <w:sz w:val="22"/>
                    </w:rPr>
                    <w:t xml:space="preserve"/>
                  </w:r>
                  <w:r>
                    <w:rPr>
                      <w:noProof/>
                    </w:rPr>
                    <w:drawing>
                      <wp:inline distT="0" distB="0" distL="0" distR="0">
                        <wp:extent cx="2143125" cy="1428750"/>
                        <wp:effectExtent l="0" t="0" r="0" b="0"/>
                        <wp:docPr id="946284041" name="Picture 1" descr="https://gildc.activimmo.ovh/pic/225x150/17gildc6502806p3366fe955014f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806p3366fe955014fce.jpg"/>
                                <pic:cNvPicPr/>
                              </pic:nvPicPr>
                              <pic:blipFill>
                                <a:blip r:embed="rId23486109" cstate="print"/>
                                <a:stretch>
                                  <a:fillRect/>
                                </a:stretch>
                              </pic:blipFill>
                              <pic:spPr>
                                <a:xfrm>
                                  <a:off x="0" y="0"/>
                                  <a:ext cx="2143125" cy="1428750"/>
                                </a:xfrm>
                                <a:prstGeom prst="rect">
                                  <a:avLst/>
                                </a:prstGeom>
                              </pic:spPr>
                            </pic:pic>
                          </a:graphicData>
                        </a:graphic>
                      </wp:inline>
                    </w:drawing>
                  </w:r>
                  <w:r>
                    <w:rPr>
                      <w:rFonts w:ascii="Montserrat" w:eastAsia="Century Gothic" w:hAnsi="Montserrat"/>
                      <w:sz w:val="22"/>
                    </w:rPr>
                    <w:t xml:space="preserve"/>
                  </w:r>
                </w:p>
              </w:tc>
            </w:tr>
          </w:tbl>
          <w:p w14:paraId="2EB5FB2A" w14:textId="77777777" w:rsidR="00241AB6" w:rsidRPr="00652317" w:rsidRDefault="00241AB6">
            <w:pPr>
              <w:pStyle w:val="Normal0"/>
              <w:jc w:val="center"/>
              <w:rPr>
                <w:rFonts w:ascii="Montserrat" w:eastAsia="Century Gothic" w:hAnsi="Montserrat"/>
                <w:sz w:val="8"/>
              </w:rPr>
            </w:pPr>
          </w:p>
        </w:tc>
      </w:tr>
      <w:tr w:rsidR="00241AB6" w:rsidRPr="00652317"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52317" w14:paraId="61E5F4C9" w14:textId="77777777">
              <w:tc>
                <w:tcPr>
                  <w:tcW w:w="10665" w:type="dxa"/>
                  <w:shd w:val="clear" w:color="auto" w:fill="auto"/>
                  <w:tcMar>
                    <w:left w:w="36" w:type="dxa"/>
                  </w:tcMar>
                </w:tcPr>
                <w:p w14:paraId="13162761" w14:textId="77777777" w:rsidR="00241AB6" w:rsidRPr="00652317" w:rsidRDefault="00241AB6">
                  <w:pPr>
                    <w:pStyle w:val="Normal0"/>
                    <w:jc w:val="center"/>
                    <w:rPr>
                      <w:rFonts w:ascii="Montserrat" w:eastAsia="Century Gothic" w:hAnsi="Montserrat"/>
                      <w:sz w:val="10"/>
                      <w:szCs w:val="28"/>
                    </w:rPr>
                  </w:pPr>
                </w:p>
                <w:p w14:paraId="53F1793F" w14:textId="77777777" w:rsidR="00241AB6" w:rsidRPr="00652317" w:rsidRDefault="00000000">
                  <w:pPr>
                    <w:pStyle w:val="Normal0"/>
                    <w:jc w:val="center"/>
                    <w:rPr>
                      <w:rFonts w:ascii="Montserrat" w:eastAsia="Century Gothic" w:hAnsi="Montserrat"/>
                      <w:b/>
                      <w:color w:val="FFFFFF" w:themeColor="background1"/>
                      <w:sz w:val="18"/>
                    </w:rPr>
                  </w:pPr>
                  <w:r w:rsidRPr="00652317">
                    <w:rPr>
                      <w:rFonts w:ascii="Montserrat" w:eastAsia="Century Gothic" w:hAnsi="Montserrat"/>
                      <w:b/>
                      <w:color w:val="FFFFFF" w:themeColor="background1"/>
                      <w:sz w:val="32"/>
                      <w:highlight w:val="darkGray"/>
                    </w:rPr>
                    <w:t xml:space="preserve">Vente - Maison Ancienne</w:t>
                  </w:r>
                  <w:r w:rsidRPr="00652317">
                    <w:rPr>
                      <w:rFonts w:ascii="Montserrat" w:eastAsia="Century Gothic" w:hAnsi="Montserrat"/>
                      <w:b/>
                      <w:color w:val="FFFFFF" w:themeColor="background1"/>
                      <w:sz w:val="40"/>
                      <w:highlight w:val="darkGray"/>
                    </w:rPr>
                    <w:t xml:space="preserve"> - </w:t>
                  </w:r>
                  <w:r w:rsidRPr="00652317">
                    <w:rPr>
                      <w:rFonts w:ascii="Montserrat" w:eastAsia="Century Gothic" w:hAnsi="Montserrat"/>
                      <w:b/>
                      <w:color w:val="FFFFFF" w:themeColor="background1"/>
                      <w:sz w:val="32"/>
                      <w:highlight w:val="darkGray"/>
                    </w:rPr>
                    <w:t xml:space="preserve">24220 ST CYPRIEN</w:t>
                  </w:r>
                </w:p>
                <w:p w14:paraId="71C54AE3" w14:textId="77777777" w:rsidR="00241AB6" w:rsidRPr="00652317" w:rsidRDefault="00241AB6">
                  <w:pPr>
                    <w:pStyle w:val="Normal0"/>
                    <w:ind w:right="113"/>
                    <w:jc w:val="both"/>
                    <w:rPr>
                      <w:rFonts w:ascii="Montserrat" w:eastAsia="Century Gothic" w:hAnsi="Montserrat"/>
                      <w:b/>
                      <w:sz w:val="18"/>
                    </w:rPr>
                  </w:pPr>
                </w:p>
                <w:p w14:paraId="38D6E0F9" w14:textId="77777777" w:rsidR="00241AB6" w:rsidRPr="00652317" w:rsidRDefault="00000000" w:rsidP="00CC3CE3">
                  <w:pPr>
                    <w:pStyle w:val="Normal0"/>
                    <w:ind w:right="113"/>
                    <w:rPr>
                      <w:rFonts w:ascii="Montserrat" w:eastAsia="Century Gothic" w:hAnsi="Montserrat"/>
                      <w:b/>
                      <w:sz w:val="28"/>
                    </w:rPr>
                  </w:pPr>
                  <w:r w:rsidRPr="00652317">
                    <w:rPr>
                      <w:rFonts w:ascii="Montserrat" w:eastAsia="Century Gothic" w:hAnsi="Montserrat"/>
                      <w:sz w:val="20"/>
                    </w:rPr>
                    <w:t xml:space="preserve">Découvrez cet ensemble en pierre situé dans un hameau préservé de toutes nuisances, au cœur du Périgord Noir. La propriété comprend une maison principale de 125 m², offrant une pièce à vivre de 34 m² avec insert, parfaite pour des moments chaleureux en famille, un salon. La véranda de 24 m² équipée d'une climatisation réversible, avec sa vue dégagée, prolonge l'espace de vie et invite à la détente. À l'étage, vous trouverez deux chambres confortables et un bureau, idéal pour le télétravail ou pour aménager un espace de lecture. Possibilité donc en fonction des besoins de créer une chambre de plain pied et/ou trois chambres à l'étage. À l'arrière de la propriété, une grange indépendante avec son propre accès offre un potentiel d'aménagement supplémentaire, que ce soit pour un atelier, un garage, ou même un gîte. Située à seulement 7 minutes de tous les commerces, cette propriété est un véritable havre de paix, alliant charme authentique et commodité. Une opportunité rare dans un cadre typiquement périgourdin.Les informations sur les risques auxquels ce bien est exposé sont disponibles sur le site Géorisques www.georisques.gouv.fr</w:t>
                  </w:r>
                </w:p>
                <w:p w14:paraId="268189B3" w14:textId="77777777" w:rsidR="00241AB6" w:rsidRPr="00652317" w:rsidRDefault="00241AB6">
                  <w:pPr>
                    <w:pStyle w:val="Normal0"/>
                    <w:jc w:val="both"/>
                    <w:rPr>
                      <w:rFonts w:ascii="Montserrat" w:eastAsia="Century Gothic" w:hAnsi="Montserrat"/>
                      <w:b/>
                      <w:sz w:val="22"/>
                    </w:rPr>
                  </w:pPr>
                </w:p>
                <w:p w14:paraId="528C5851" w14:textId="2B58C7C8" w:rsidR="00241AB6" w:rsidRPr="00652317" w:rsidRDefault="00000000">
                  <w:pPr>
                    <w:pStyle w:val="Normal0"/>
                    <w:jc w:val="center"/>
                    <w:rPr>
                      <w:rFonts w:ascii="Montserrat" w:eastAsia="Century Gothic" w:hAnsi="Montserrat"/>
                      <w:b/>
                      <w:color w:val="FFFFFF" w:themeColor="background1"/>
                      <w:sz w:val="28"/>
                    </w:rPr>
                  </w:pPr>
                  <w:proofErr w:type="gramStart"/>
                  <w:r w:rsidRPr="00652317">
                    <w:rPr>
                      <w:rFonts w:ascii="Montserrat" w:eastAsia="Century Gothic" w:hAnsi="Montserrat"/>
                      <w:b/>
                      <w:color w:val="FFFFFF" w:themeColor="background1"/>
                      <w:sz w:val="32"/>
                      <w:highlight w:val="darkGray"/>
                    </w:rPr>
                    <w:t>Prix :</w:t>
                  </w:r>
                  <w:proofErr w:type="gramEnd"/>
                  <w:r w:rsidRPr="00652317">
                    <w:rPr>
                      <w:rFonts w:ascii="Montserrat" w:eastAsia="Century Gothic" w:hAnsi="Montserrat"/>
                      <w:b/>
                      <w:color w:val="FFFFFF" w:themeColor="background1"/>
                      <w:sz w:val="32"/>
                      <w:highlight w:val="darkGray"/>
                    </w:rPr>
                    <w:t xml:space="preserve"> </w:t>
                  </w:r>
                  <w:r w:rsidR="006F1AE6" w:rsidRPr="00652317">
                    <w:rPr>
                      <w:rFonts w:ascii="Montserrat" w:eastAsia="Century Gothic" w:hAnsi="Montserrat"/>
                      <w:b/>
                      <w:color w:val="FFFFFF" w:themeColor="background1"/>
                      <w:sz w:val="32"/>
                      <w:highlight w:val="darkGray"/>
                    </w:rPr>
                    <w:t xml:space="preserve">199 000 €</w:t>
                  </w:r>
                  <w:r w:rsidRPr="00652317">
                    <w:rPr>
                      <w:rFonts w:ascii="Montserrat" w:eastAsia="Century Gothic" w:hAnsi="Montserrat"/>
                      <w:b/>
                      <w:color w:val="FFFFFF" w:themeColor="background1"/>
                      <w:sz w:val="32"/>
                      <w:highlight w:val="darkGray"/>
                    </w:rPr>
                    <w:t>*</w:t>
                  </w:r>
                </w:p>
                <w:p w14:paraId="6D24EF6B" w14:textId="77777777" w:rsidR="00241AB6" w:rsidRPr="00652317" w:rsidRDefault="00000000">
                  <w:pPr>
                    <w:pStyle w:val="Normal0"/>
                    <w:jc w:val="center"/>
                    <w:rPr>
                      <w:rFonts w:ascii="Montserrat" w:eastAsia="Century Gothic" w:hAnsi="Montserrat"/>
                      <w:b/>
                      <w:sz w:val="20"/>
                      <w:lang w:val="fr-FR"/>
                    </w:rPr>
                  </w:pPr>
                  <w:r w:rsidRPr="00652317">
                    <w:rPr>
                      <w:rFonts w:ascii="Montserrat" w:eastAsia="Century Gothic" w:hAnsi="Montserrat"/>
                    </w:rPr>
                    <w:t xml:space="preserve"> </w:t>
                  </w:r>
                  <w:r w:rsidRPr="00652317">
                    <w:rPr>
                      <w:rFonts w:ascii="Montserrat" w:eastAsia="Century Gothic" w:hAnsi="Montserrat"/>
                      <w:sz w:val="20"/>
                      <w:lang w:val="fr-FR"/>
                    </w:rPr>
                    <w:t xml:space="preserve">* Honoraires à charge de l'acquéreur : 0 TTC</w:t>
                  </w:r>
                  <w:r w:rsidRPr="00652317">
                    <w:rPr>
                      <w:rFonts w:ascii="Montserrat" w:eastAsia="Century Gothic" w:hAnsi="Montserrat"/>
                      <w:sz w:val="20"/>
                      <w:lang w:val="fr-FR"/>
                    </w:rPr>
                    <w:br/>
                    <w:t xml:space="preserve">Prix honoraires exclu :  186 000 €</w:t>
                  </w:r>
                </w:p>
                <w:p w14:paraId="3D01CD76" w14:textId="77777777" w:rsidR="00241AB6" w:rsidRPr="00652317" w:rsidRDefault="00241AB6">
                  <w:pPr>
                    <w:pStyle w:val="Normal0"/>
                    <w:jc w:val="center"/>
                    <w:rPr>
                      <w:rFonts w:ascii="Montserrat" w:eastAsia="Century Gothic" w:hAnsi="Montserrat"/>
                      <w:b/>
                      <w:sz w:val="20"/>
                      <w:lang w:val="fr-FR"/>
                    </w:rPr>
                  </w:pPr>
                </w:p>
                <w:p w14:paraId="2D4EB61D" w14:textId="61B74A2B" w:rsidR="00241AB6" w:rsidRPr="00652317" w:rsidRDefault="00000000" w:rsidP="007400A5">
                  <w:pPr>
                    <w:pStyle w:val="Normal0"/>
                    <w:rPr>
                      <w:rFonts w:ascii="Montserrat" w:eastAsia="Century Gothic" w:hAnsi="Montserrat"/>
                      <w:b/>
                      <w:sz w:val="16"/>
                      <w:lang w:val="fr-FR"/>
                    </w:rPr>
                  </w:pPr>
                  <w:r w:rsidRPr="00652317">
                    <w:rPr>
                      <w:rFonts w:ascii="Montserrat" w:eastAsia="Century Gothic" w:hAnsi="Montserrat"/>
                      <w:b/>
                      <w:sz w:val="20"/>
                      <w:lang w:val="fr-FR"/>
                    </w:rPr>
                    <w:t xml:space="preserve">REF : AP2696   </w:t>
                  </w:r>
                </w:p>
              </w:tc>
              <w:tc>
                <w:tcPr>
                  <w:tcW w:w="5972" w:type="dxa"/>
                  <w:tcBorders>
                    <w:left w:val="single" w:sz="8" w:space="0" w:color="C0C0C0"/>
                  </w:tcBorders>
                  <w:shd w:val="clear" w:color="auto" w:fill="auto"/>
                </w:tcPr>
                <w:p w14:paraId="3FAD486F" w14:textId="77777777" w:rsidR="00241AB6" w:rsidRPr="00652317" w:rsidRDefault="00241AB6">
                  <w:pPr>
                    <w:pStyle w:val="Normal0"/>
                    <w:jc w:val="center"/>
                    <w:rPr>
                      <w:rFonts w:ascii="Montserrat" w:eastAsia="Century Gothic" w:hAnsi="Montserrat"/>
                      <w:sz w:val="12"/>
                      <w:lang w:val="fr-FR"/>
                    </w:rPr>
                  </w:pPr>
                </w:p>
                <w:p xmlns:a="http://schemas.openxmlformats.org/drawingml/2006/main" xmlns:pic="http://schemas.openxmlformats.org/drawingml/2006/picture" w14:paraId="75C09241" w14:textId="7902D691" w:rsidR="00241AB6" w:rsidRPr="00652317" w:rsidRDefault="00000000">
                  <w:pPr>
                    <w:pStyle w:val="Normal0"/>
                    <w:jc w:val="center"/>
                    <w:rPr>
                      <w:rFonts w:ascii="Montserrat" w:eastAsia="Century Gothic" w:hAnsi="Montserrat"/>
                      <w:sz w:val="20"/>
                      <w:lang w:val="fr-FR"/>
                    </w:rPr>
                  </w:pPr>
                  <w:r w:rsidRPr="00652317">
                    <w:rPr>
                      <w:rFonts w:ascii="Montserrat" w:eastAsia="Century Gothic" w:hAnsi="Montserrat"/>
                      <w:sz w:val="20"/>
                      <w:lang w:val="fr-FR"/>
                    </w:rPr>
                    <w:t xml:space="preserve"/>
                  </w:r>
                  <w:r>
                    <w:rPr>
                      <w:noProof/>
                    </w:rPr>
                    <w:drawing>
                      <wp:inline distT="0" distB="0" distL="0" distR="0">
                        <wp:extent cx="1428750" cy="1428750"/>
                        <wp:effectExtent l="0" t="0" r="0" b="0"/>
                        <wp:docPr id="179425263" name="Picture 1" descr="https://dpe.files.activimmo.com/elan?dpe=369&amp;ges=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369&amp;ges=97"/>
                                <pic:cNvPicPr/>
                              </pic:nvPicPr>
                              <pic:blipFill>
                                <a:blip r:embed="rId23486110" cstate="print"/>
                                <a:stretch>
                                  <a:fillRect/>
                                </a:stretch>
                              </pic:blipFill>
                              <pic:spPr>
                                <a:xfrm>
                                  <a:off x="0" y="0"/>
                                  <a:ext cx="1428750" cy="1428750"/>
                                </a:xfrm>
                                <a:prstGeom prst="rect">
                                  <a:avLst/>
                                </a:prstGeom>
                              </pic:spPr>
                            </pic:pic>
                          </a:graphicData>
                        </a:graphic>
                      </wp:inline>
                    </w:drawing>
                  </w:r>
                  <w:r>
                    <w:rPr>
                      <w:rFonts w:ascii="Montserrat" w:eastAsia="Century Gothic" w:hAnsi="Montserrat"/>
                      <w:sz w:val="20"/>
                      <w:lang w:val="fr-FR"/>
                    </w:rPr>
                    <w:t xml:space="preserve"/>
                  </w:r>
                  <w:r w:rsidR="007400A5" w:rsidRPr="00652317">
                    <w:rPr>
                      <w:rFonts w:ascii="Montserrat" w:eastAsia="Century Gothic" w:hAnsi="Montserrat"/>
                      <w:sz w:val="20"/>
                      <w:lang w:val="fr-FR"/>
                    </w:rPr>
                    <w:t xml:space="preserve">    </w:t>
                  </w:r>
                  <w:r w:rsidRPr="00652317">
                    <w:rPr>
                      <w:rFonts w:ascii="Montserrat" w:eastAsia="Century Gothic" w:hAnsi="Montserrat"/>
                      <w:sz w:val="20"/>
                      <w:lang w:val="fr-FR"/>
                    </w:rPr>
                    <w:t xml:space="preserve"> </w:t>
                  </w:r>
                  <w:r>
                    <w:rPr>
                      <w:noProof/>
                    </w:rPr>
                    <w:drawing>
                      <wp:inline distT="0" distB="0" distL="0" distR="0">
                        <wp:extent cx="1428750" cy="1428750"/>
                        <wp:effectExtent l="0" t="0" r="0" b="0"/>
                        <wp:docPr id="480694602" name="Picture 1" descr="https://dpe.files.activimmo.com/elan/ges/?ges=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97"/>
                                <pic:cNvPicPr/>
                              </pic:nvPicPr>
                              <pic:blipFill>
                                <a:blip r:embed="rId23486111" cstate="print"/>
                                <a:stretch>
                                  <a:fillRect/>
                                </a:stretch>
                              </pic:blipFill>
                              <pic:spPr>
                                <a:xfrm>
                                  <a:off x="0" y="0"/>
                                  <a:ext cx="1428750" cy="1428750"/>
                                </a:xfrm>
                                <a:prstGeom prst="rect">
                                  <a:avLst/>
                                </a:prstGeom>
                              </pic:spPr>
                            </pic:pic>
                          </a:graphicData>
                        </a:graphic>
                      </wp:inline>
                    </w:drawing>
                  </w:r>
                  <w:r>
                    <w:rPr>
                      <w:rFonts w:ascii="Montserrat" w:eastAsia="Century Gothic" w:hAnsi="Montserrat"/>
                      <w:sz w:val="20"/>
                      <w:lang w:val="fr-FR"/>
                    </w:rPr>
                    <w:t xml:space="preserve"/>
                  </w:r>
                </w:p>
                <w:p w14:paraId="77B7AFD6" w14:textId="77777777" w:rsidR="00241AB6" w:rsidRPr="00652317" w:rsidRDefault="00241AB6">
                  <w:pPr>
                    <w:pStyle w:val="Normal0"/>
                    <w:jc w:val="center"/>
                    <w:rPr>
                      <w:rFonts w:ascii="Montserrat" w:eastAsia="Century Gothic" w:hAnsi="Montserrat"/>
                      <w:sz w:val="20"/>
                      <w:lang w:val="fr-FR"/>
                    </w:rPr>
                  </w:pPr>
                </w:p>
                <w:p w14:paraId="5CE1980E" w14:textId="77777777" w:rsidR="00241AB6" w:rsidRPr="00652317" w:rsidRDefault="00000000">
                  <w:pPr>
                    <w:pStyle w:val="Normal0"/>
                    <w:ind w:left="37"/>
                    <w:rPr>
                      <w:rFonts w:ascii="Montserrat" w:eastAsia="Century Gothic" w:hAnsi="Montserrat"/>
                      <w:sz w:val="16"/>
                      <w:lang w:val="fr-FR"/>
                    </w:rPr>
                  </w:pPr>
                  <w:r w:rsidRPr="00652317">
                    <w:rPr>
                      <w:rFonts w:ascii="Montserrat" w:eastAsia="Century Gothic" w:hAnsi="Montserrat"/>
                      <w:sz w:val="16"/>
                      <w:lang w:val="fr-FR"/>
                    </w:rPr>
                    <w:t xml:space="preserve">Date de réalisation </w:t>
                  </w:r>
                  <w:proofErr w:type="spellStart"/>
                  <w:proofErr w:type="gramStart"/>
                  <w:r w:rsidRPr="00652317">
                    <w:rPr>
                      <w:rFonts w:ascii="Montserrat" w:eastAsia="Century Gothic" w:hAnsi="Montserrat"/>
                      <w:sz w:val="16"/>
                      <w:lang w:val="fr-FR"/>
                    </w:rPr>
                    <w:t>dpe</w:t>
                  </w:r>
                  <w:proofErr w:type="spellEnd"/>
                  <w:r w:rsidRPr="00652317">
                    <w:rPr>
                      <w:rFonts w:ascii="Montserrat" w:eastAsia="Century Gothic" w:hAnsi="Montserrat"/>
                      <w:sz w:val="16"/>
                      <w:lang w:val="fr-FR"/>
                    </w:rPr>
                    <w:t>:</w:t>
                  </w:r>
                  <w:proofErr w:type="gramEnd"/>
                  <w:r w:rsidRPr="00652317">
                    <w:rPr>
                      <w:rFonts w:ascii="Montserrat" w:eastAsia="Century Gothic" w:hAnsi="Montserrat"/>
                      <w:sz w:val="16"/>
                      <w:lang w:val="fr-FR"/>
                    </w:rPr>
                    <w:t xml:space="preserve"> 27/04/2023</w:t>
                  </w:r>
                </w:p>
                <w:p w14:paraId="55933FE7" w14:textId="77777777" w:rsidR="00241AB6" w:rsidRPr="00652317" w:rsidRDefault="00241AB6">
                  <w:pPr>
                    <w:pStyle w:val="Normal0"/>
                    <w:ind w:left="37"/>
                    <w:rPr>
                      <w:rFonts w:ascii="Montserrat" w:eastAsia="Century Gothic" w:hAnsi="Montserrat"/>
                      <w:sz w:val="12"/>
                      <w:lang w:val="fr-FR"/>
                    </w:rPr>
                  </w:pPr>
                </w:p>
                <w:p w14:paraId="0D077390" w14:textId="77777777" w:rsidR="00241AB6" w:rsidRPr="00652317" w:rsidRDefault="00000000">
                  <w:pPr>
                    <w:pStyle w:val="Normal0"/>
                    <w:ind w:left="37"/>
                    <w:rPr>
                      <w:rFonts w:ascii="Montserrat" w:eastAsia="Century Gothic" w:hAnsi="Montserrat"/>
                      <w:sz w:val="20"/>
                      <w:lang w:val="fr-FR"/>
                    </w:rPr>
                  </w:pPr>
                  <w:r w:rsidRPr="00652317">
                    <w:rPr>
                      <w:rFonts w:ascii="Montserrat" w:eastAsia="Century Gothic" w:hAnsi="Montserrat"/>
                      <w:sz w:val="16"/>
                      <w:lang w:val="fr-FR"/>
                    </w:rPr>
                    <w:t xml:space="preserve">Année de référence utilisée pour établir la simulation des dépenses annuelles 2021</w:t>
                  </w:r>
                </w:p>
                <w:p w14:paraId="71E90B57" w14:textId="77777777" w:rsidR="00241AB6" w:rsidRPr="00652317" w:rsidRDefault="00241AB6">
                  <w:pPr>
                    <w:pStyle w:val="Normal0"/>
                    <w:ind w:left="37"/>
                    <w:rPr>
                      <w:rFonts w:ascii="Montserrat" w:eastAsia="Century Gothic" w:hAnsi="Montserrat"/>
                      <w:sz w:val="12"/>
                      <w:lang w:val="fr-FR"/>
                    </w:rPr>
                  </w:pPr>
                </w:p>
                <w:p w14:paraId="1464F302" w14:textId="77777777" w:rsidR="00241AB6" w:rsidRPr="00652317" w:rsidRDefault="00000000">
                  <w:pPr>
                    <w:pStyle w:val="Normal0"/>
                    <w:ind w:left="37"/>
                    <w:rPr>
                      <w:rFonts w:ascii="Montserrat" w:eastAsia="Century Gothic" w:hAnsi="Montserrat"/>
                      <w:sz w:val="20"/>
                      <w:lang w:val="fr-FR"/>
                    </w:rPr>
                  </w:pPr>
                  <w:r w:rsidRPr="00652317">
                    <w:rPr>
                      <w:rFonts w:ascii="Montserrat" w:eastAsia="Century Gothic" w:hAnsi="Montserrat"/>
                      <w:sz w:val="16"/>
                      <w:lang w:val="fr-FR"/>
                    </w:rPr>
                    <w:t xml:space="preserve">Montant bas supposé et théorique des dépenses énergétiques: 3237 € </w:t>
                  </w:r>
                </w:p>
                <w:p w14:paraId="7FCB4480" w14:textId="77777777" w:rsidR="00241AB6" w:rsidRPr="00652317" w:rsidRDefault="00241AB6">
                  <w:pPr>
                    <w:pStyle w:val="Normal0"/>
                    <w:ind w:left="37"/>
                    <w:rPr>
                      <w:rFonts w:ascii="Montserrat" w:eastAsia="Century Gothic" w:hAnsi="Montserrat"/>
                      <w:sz w:val="12"/>
                      <w:lang w:val="fr-FR"/>
                    </w:rPr>
                  </w:pPr>
                </w:p>
                <w:p w14:paraId="340FEC38" w14:textId="77777777" w:rsidR="00241AB6" w:rsidRPr="00652317" w:rsidRDefault="00000000">
                  <w:pPr>
                    <w:pStyle w:val="Normal0"/>
                    <w:ind w:left="37"/>
                    <w:rPr>
                      <w:rFonts w:ascii="Montserrat" w:eastAsia="Century Gothic" w:hAnsi="Montserrat"/>
                      <w:sz w:val="20"/>
                      <w:lang w:val="fr-FR"/>
                    </w:rPr>
                  </w:pPr>
                  <w:r w:rsidRPr="00652317">
                    <w:rPr>
                      <w:rFonts w:ascii="Montserrat" w:eastAsia="Century Gothic" w:hAnsi="Montserrat"/>
                      <w:sz w:val="16"/>
                      <w:lang w:val="fr-FR"/>
                    </w:rPr>
                    <w:t xml:space="preserve">Montant haut supposé et théorique des dépenses énergétiques: 4379 €</w:t>
                  </w:r>
                </w:p>
              </w:tc>
            </w:tr>
          </w:tbl>
          <w:p w14:paraId="4DECB80F" w14:textId="77777777" w:rsidR="00241AB6" w:rsidRPr="00652317" w:rsidRDefault="00241AB6">
            <w:pPr>
              <w:pStyle w:val="Normal0"/>
              <w:rPr>
                <w:rFonts w:ascii="Montserrat" w:eastAsia="Century Gothic" w:hAnsi="Montserrat"/>
                <w:sz w:val="2"/>
                <w:lang w:val="fr-FR"/>
              </w:rPr>
            </w:pPr>
          </w:p>
        </w:tc>
      </w:tr>
    </w:tbl>
    <w:p w14:paraId="666647EB" w14:textId="5767F6CA" w:rsidR="00241AB6" w:rsidRPr="00652317" w:rsidRDefault="00241AB6">
      <w:pPr>
        <w:pStyle w:val="Normal0"/>
        <w:jc w:val="center"/>
        <w:rPr>
          <w:rFonts w:ascii="Montserrat" w:eastAsia="Century Gothic" w:hAnsi="Montserrat"/>
          <w:color w:val="FFFFFF"/>
          <w:sz w:val="2"/>
          <w:lang w:val="fr-FR"/>
        </w:rPr>
      </w:pPr>
    </w:p>
    <w:sectPr xmlns:w="http://schemas.openxmlformats.org/wordprocessingml/2006/main" xmlns:r="http://schemas.openxmlformats.org/officeDocument/2006/relationships" w:rsidR="00241AB6" w:rsidRPr="00652317">
      <w:headerReference w:type="default" r:id="rId7"/>
      <w:footerReference w:type="default" r:id="rId8"/>
      <w:pgSz w:w="16838" w:h="11906" w:orient="landscape"/>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515D3" w14:textId="77777777" w:rsidR="00D04D72" w:rsidRDefault="00D04D72">
      <w:r>
        <w:separator/>
      </w:r>
    </w:p>
  </w:endnote>
  <w:endnote w:type="continuationSeparator" w:id="0">
    <w:p w14:paraId="7E0608C2" w14:textId="77777777" w:rsidR="00D04D72" w:rsidRDefault="00D0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808080" w:themeFill="background1" w:themeFillShade="80"/>
      <w:tblLayout w:type="fixed"/>
      <w:tblCellMar>
        <w:left w:w="36" w:type="dxa"/>
        <w:right w:w="36" w:type="dxa"/>
      </w:tblCellMar>
      <w:tblLook w:val="04A0" w:firstRow="1" w:lastRow="0" w:firstColumn="1" w:lastColumn="0" w:noHBand="0" w:noVBand="1"/>
    </w:tblPr>
    <w:tblGrid>
      <w:gridCol w:w="16845"/>
    </w:tblGrid>
    <w:tr w:rsidR="00241AB6" w14:paraId="357B0E4B" w14:textId="77777777" w:rsidTr="00563FE5">
      <w:tc>
        <w:tcPr>
          <w:tcW w:w="16845" w:type="dxa"/>
          <w:shd w:val="clear" w:color="auto" w:fill="808080" w:themeFill="background1" w:themeFillShade="80"/>
        </w:tcPr>
        <w:p w14:paraId="50750CDB" w14:textId="412C496D" w:rsidR="00241AB6" w:rsidRPr="00652317" w:rsidRDefault="00000000">
          <w:pPr>
            <w:pStyle w:val="Normal0"/>
            <w:jc w:val="center"/>
            <w:rPr>
              <w:rFonts w:ascii="Montserrat" w:eastAsia="Century Gothic" w:hAnsi="Montserrat"/>
              <w:color w:val="FFFFFF"/>
              <w:sz w:val="20"/>
              <w:szCs w:val="18"/>
            </w:rPr>
          </w:pPr>
          <w:r w:rsidRPr="00652317">
            <w:rPr>
              <w:rFonts w:ascii="Montserrat" w:eastAsia="Century Gothic" w:hAnsi="Montserrat"/>
              <w:b/>
              <w:color w:val="FFFFFF"/>
              <w:sz w:val="20"/>
              <w:szCs w:val="18"/>
            </w:rPr>
            <w:t xml:space="preserve">AGENCE DU PERIGORD </w:t>
          </w:r>
          <w:r w:rsidRPr="00652317">
            <w:rPr>
              <w:rFonts w:ascii="Montserrat" w:eastAsia="Century Gothic" w:hAnsi="Montserrat"/>
              <w:color w:val="FFFFFF"/>
              <w:sz w:val="20"/>
              <w:szCs w:val="18"/>
            </w:rPr>
            <w:t xml:space="preserve">- 1, Voie de la Vallée - 24220SAINT-CYPRIEN - Tel: 05 53 28 96 75 - https://www.agence-du-perigord.com</w:t>
          </w:r>
        </w:p>
      </w:tc>
    </w:tr>
  </w:tbl>
  <w:p w14:paraId="4CE019D4" w14:textId="77777777" w:rsidR="00241AB6" w:rsidRDefault="00241A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10650" w14:textId="77777777" w:rsidR="00D04D72" w:rsidRDefault="00D04D72">
      <w:r>
        <w:separator/>
      </w:r>
    </w:p>
  </w:footnote>
  <w:footnote w:type="continuationSeparator" w:id="0">
    <w:p w14:paraId="311BC79A" w14:textId="77777777" w:rsidR="00D04D72" w:rsidRDefault="00D0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35914" w14:textId="77777777" w:rsidR="00241AB6" w:rsidRDefault="00241AB6" w:rsidP="00382322">
    <w:pPr>
      <w:pStyle w:val="Normal0"/>
      <w:jc w:val="center"/>
      <w:rPr>
        <w:sz w:val="12"/>
      </w:rPr>
    </w:pPr>
  </w:p>
  <w:p w14:paraId="10635EB8" w14:textId="77777777" w:rsidR="00241AB6" w:rsidRDefault="00241AB6" w:rsidP="00B66053">
    <w:pPr>
      <w:pStyle w:val="Norm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5679">
    <w:multiLevelType w:val="hybridMultilevel"/>
    <w:lvl w:ilvl="0" w:tplc="75814294">
      <w:start w:val="1"/>
      <w:numFmt w:val="decimal"/>
      <w:lvlText w:val="%1."/>
      <w:lvlJc w:val="left"/>
      <w:pPr>
        <w:ind w:left="720" w:hanging="360"/>
      </w:pPr>
    </w:lvl>
    <w:lvl w:ilvl="1" w:tplc="75814294" w:tentative="1">
      <w:start w:val="1"/>
      <w:numFmt w:val="lowerLetter"/>
      <w:lvlText w:val="%2."/>
      <w:lvlJc w:val="left"/>
      <w:pPr>
        <w:ind w:left="1440" w:hanging="360"/>
      </w:pPr>
    </w:lvl>
    <w:lvl w:ilvl="2" w:tplc="75814294" w:tentative="1">
      <w:start w:val="1"/>
      <w:numFmt w:val="lowerRoman"/>
      <w:lvlText w:val="%3."/>
      <w:lvlJc w:val="right"/>
      <w:pPr>
        <w:ind w:left="2160" w:hanging="180"/>
      </w:pPr>
    </w:lvl>
    <w:lvl w:ilvl="3" w:tplc="75814294" w:tentative="1">
      <w:start w:val="1"/>
      <w:numFmt w:val="decimal"/>
      <w:lvlText w:val="%4."/>
      <w:lvlJc w:val="left"/>
      <w:pPr>
        <w:ind w:left="2880" w:hanging="360"/>
      </w:pPr>
    </w:lvl>
    <w:lvl w:ilvl="4" w:tplc="75814294" w:tentative="1">
      <w:start w:val="1"/>
      <w:numFmt w:val="lowerLetter"/>
      <w:lvlText w:val="%5."/>
      <w:lvlJc w:val="left"/>
      <w:pPr>
        <w:ind w:left="3600" w:hanging="360"/>
      </w:pPr>
    </w:lvl>
    <w:lvl w:ilvl="5" w:tplc="75814294" w:tentative="1">
      <w:start w:val="1"/>
      <w:numFmt w:val="lowerRoman"/>
      <w:lvlText w:val="%6."/>
      <w:lvlJc w:val="right"/>
      <w:pPr>
        <w:ind w:left="4320" w:hanging="180"/>
      </w:pPr>
    </w:lvl>
    <w:lvl w:ilvl="6" w:tplc="75814294" w:tentative="1">
      <w:start w:val="1"/>
      <w:numFmt w:val="decimal"/>
      <w:lvlText w:val="%7."/>
      <w:lvlJc w:val="left"/>
      <w:pPr>
        <w:ind w:left="5040" w:hanging="360"/>
      </w:pPr>
    </w:lvl>
    <w:lvl w:ilvl="7" w:tplc="75814294" w:tentative="1">
      <w:start w:val="1"/>
      <w:numFmt w:val="lowerLetter"/>
      <w:lvlText w:val="%8."/>
      <w:lvlJc w:val="left"/>
      <w:pPr>
        <w:ind w:left="5760" w:hanging="360"/>
      </w:pPr>
    </w:lvl>
    <w:lvl w:ilvl="8" w:tplc="75814294" w:tentative="1">
      <w:start w:val="1"/>
      <w:numFmt w:val="lowerRoman"/>
      <w:lvlText w:val="%9."/>
      <w:lvlJc w:val="right"/>
      <w:pPr>
        <w:ind w:left="6480" w:hanging="180"/>
      </w:pPr>
    </w:lvl>
  </w:abstractNum>
  <w:abstractNum w:abstractNumId="15678">
    <w:multiLevelType w:val="hybridMultilevel"/>
    <w:lvl w:ilvl="0" w:tplc="371068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4E903A8"/>
    <w:multiLevelType w:val="singleLevel"/>
    <w:tmpl w:val="EA741BD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07016291">
    <w:abstractNumId w:val="0"/>
  </w:num>
  <w:num w:numId="15678">
    <w:abstractNumId w:val="15678"/>
  </w:num>
  <w:num w:numId="15679">
    <w:abstractNumId w:val="156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AB6"/>
    <w:rsid w:val="000F2989"/>
    <w:rsid w:val="0012557A"/>
    <w:rsid w:val="00167B9B"/>
    <w:rsid w:val="0021767E"/>
    <w:rsid w:val="00241AB6"/>
    <w:rsid w:val="00382322"/>
    <w:rsid w:val="0041244C"/>
    <w:rsid w:val="00481E61"/>
    <w:rsid w:val="0052502A"/>
    <w:rsid w:val="00534941"/>
    <w:rsid w:val="00547E6C"/>
    <w:rsid w:val="00563FE5"/>
    <w:rsid w:val="00652317"/>
    <w:rsid w:val="006641BE"/>
    <w:rsid w:val="006713DE"/>
    <w:rsid w:val="006F1AE6"/>
    <w:rsid w:val="007400A5"/>
    <w:rsid w:val="00810262"/>
    <w:rsid w:val="00830FBF"/>
    <w:rsid w:val="00861455"/>
    <w:rsid w:val="008E6F9D"/>
    <w:rsid w:val="00B601B5"/>
    <w:rsid w:val="00B66053"/>
    <w:rsid w:val="00CC3CE3"/>
    <w:rsid w:val="00D04D72"/>
    <w:rsid w:val="00D7365A"/>
    <w:rsid w:val="00DF1BE9"/>
    <w:rsid w:val="00E16F79"/>
    <w:rsid w:val="00FF3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1D4"/>
  <w15:docId w15:val="{9D34A00F-C18A-4F59-A7EC-9142EEB1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82322"/>
    <w:pPr>
      <w:tabs>
        <w:tab w:val="center" w:pos="4703"/>
        <w:tab w:val="right" w:pos="9406"/>
      </w:tabs>
    </w:pPr>
  </w:style>
  <w:style w:type="character" w:customStyle="1" w:styleId="En-tteCar">
    <w:name w:val="En-tête Car"/>
    <w:basedOn w:val="Policepardfaut"/>
    <w:link w:val="En-tte"/>
    <w:rsid w:val="00382322"/>
    <w:rPr>
      <w:rFonts w:eastAsia="Arial" w:hAnsi="Arial"/>
      <w:sz w:val="20"/>
    </w:rPr>
  </w:style>
  <w:style w:type="paragraph" w:styleId="Pieddepage">
    <w:name w:val="footer"/>
    <w:basedOn w:val="Normal"/>
    <w:link w:val="PieddepageCar"/>
    <w:rsid w:val="00382322"/>
    <w:pPr>
      <w:tabs>
        <w:tab w:val="center" w:pos="4703"/>
        <w:tab w:val="right" w:pos="9406"/>
      </w:tabs>
    </w:pPr>
  </w:style>
  <w:style w:type="character" w:customStyle="1" w:styleId="PieddepageCar">
    <w:name w:val="Pied de page Car"/>
    <w:basedOn w:val="Policepardfaut"/>
    <w:link w:val="Pieddepage"/>
    <w:rsid w:val="0038232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47265972" Type="http://schemas.openxmlformats.org/officeDocument/2006/relationships/comments" Target="comments.xml"/><Relationship Id="rId332758931" Type="http://schemas.microsoft.com/office/2011/relationships/commentsExtended" Target="commentsExtended.xml"/><Relationship Id="rId23486104" Type="http://schemas.openxmlformats.org/officeDocument/2006/relationships/image" Target="media/imgrId23486104.jpeg"/><Relationship Id="rId23486105" Type="http://schemas.openxmlformats.org/officeDocument/2006/relationships/image" Target="media/imgrId23486105.jpeg"/><Relationship Id="rId23486106" Type="http://schemas.openxmlformats.org/officeDocument/2006/relationships/image" Target="media/imgrId23486106.jpeg"/><Relationship Id="rId23486107" Type="http://schemas.openxmlformats.org/officeDocument/2006/relationships/image" Target="media/imgrId23486107.jpeg"/><Relationship Id="rId23486108" Type="http://schemas.openxmlformats.org/officeDocument/2006/relationships/image" Target="media/imgrId23486108.jpeg"/><Relationship Id="rId23486109" Type="http://schemas.openxmlformats.org/officeDocument/2006/relationships/image" Target="media/imgrId23486109.jpeg"/><Relationship Id="rId23486110" Type="http://schemas.openxmlformats.org/officeDocument/2006/relationships/image" Target="media/imgrId23486110.jpeg"/><Relationship Id="rId23486111" Type="http://schemas.openxmlformats.org/officeDocument/2006/relationships/image" Target="media/imgrId234861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645</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20</cp:revision>
  <dcterms:created xsi:type="dcterms:W3CDTF">2023-03-29T11:30:00Z</dcterms:created>
  <dcterms:modified xsi:type="dcterms:W3CDTF">2024-07-23T12:56:00Z</dcterms:modified>
</cp:coreProperties>
</file>