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25147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Heather and Graham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DARVILL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 - Email : heatherurquhart@btinternet.com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MP113716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148400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En Périgord Noir, à Montignac-Lascaux, à proximité à pied des commerces, maison de ville d'environ 200 m2 habitables avec petits extérieurs. Travaux de rafraîchissement à prévoir. Potentiel locatif.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1213p6028992szzu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1213p6028992szzu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18 mars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Fabrice BERNARD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Agent Commercial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Heather and Graham DARVILL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2024-03-18T09:14:47Z</dcterms:modified>
</cp:coreProperties>
</file>