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gridCol w:w="11906"/>
      </w:tblGrid>
      <w:tr w:rsidR="001A7BC6" w14:paraId="13DBF316" w14:textId="43F39C73" w:rsidTr="001A7BC6">
        <w:tc>
          <w:tcPr>
            <w:tcW w:w="11906" w:type="dxa"/>
            <w:shd w:val="clear" w:color="auto" w:fill="auto"/>
          </w:tcPr>
          <w:p w14:paraId="6398A7D6" w14:textId="77777777" w:rsidR="001A7BC6" w:rsidRPr="001A7BC6" w:rsidRDefault="001A7BC6" w:rsidP="00894124">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4635500" cy="1905000"/>
                  <wp:effectExtent l="0" t="0" r="0" b="0"/>
                  <wp:docPr id="435900581"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40095784"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lang w:val="fr-FR"/>
              </w:rPr>
              <w:t xml:space="preserve"/>
            </w:r>
          </w:p>
          <w:p w14:paraId="726B9AA0" w14:textId="77777777" w:rsidR="001A7BC6" w:rsidRPr="001A7BC6" w:rsidRDefault="001A7BC6">
            <w:pPr>
              <w:pStyle w:val="Normal0"/>
              <w:jc w:val="center"/>
              <w:rPr>
                <w:rFonts w:ascii="Century Gothic" w:eastAsia="Century Gothic" w:hAnsi="Century Gothic"/>
                <w:sz w:val="12"/>
                <w:lang w:val="fr-FR"/>
              </w:rPr>
            </w:pPr>
          </w:p>
          <w:tbl>
            <w:tblPr>
              <w:tblW w:w="0" w:type="auto"/>
              <w:tblLayout w:type="fixed"/>
              <w:tblCellMar>
                <w:left w:w="36" w:type="dxa"/>
                <w:right w:w="36" w:type="dxa"/>
              </w:tblCellMar>
              <w:tblLook w:val="0000" w:firstRow="0" w:lastRow="0" w:firstColumn="0" w:lastColumn="0" w:noHBand="0" w:noVBand="0"/>
            </w:tblPr>
            <w:tblGrid>
              <w:gridCol w:w="9604"/>
              <w:gridCol w:w="2230"/>
            </w:tblGrid>
            <w:tr w:rsidR="001A7BC6" w:rsidRPr="001A7BC6" w14:paraId="4ECD9F44" w14:textId="77777777" w:rsidTr="0098413A">
              <w:trPr>
                <w:trHeight w:val="564"/>
              </w:trPr>
              <w:tc>
                <w:tcPr>
                  <w:tcW w:w="9604" w:type="dxa"/>
                  <w:shd w:val="clear" w:color="auto" w:fill="auto"/>
                </w:tcPr>
                <w:p w14:paraId="2517DCD2" w14:textId="0D80FDFC" w:rsidR="001A7BC6" w:rsidRPr="001A7BC6" w:rsidRDefault="001A7BC6">
                  <w:pPr>
                    <w:pStyle w:val="Normal0"/>
                    <w:jc w:val="center"/>
                    <w:rPr>
                      <w:rFonts w:ascii="Century Gothic" w:eastAsia="Century Gothic" w:hAnsi="Century Gothic"/>
                      <w:sz w:val="12"/>
                      <w:lang w:val="fr-FR"/>
                    </w:rPr>
                  </w:pPr>
                  <w:r w:rsidRPr="001A7BC6">
                    <w:rPr>
                      <w:rFonts w:ascii="Century Gothic" w:eastAsia="Century Gothic" w:hAnsi="Century Gothic"/>
                      <w:sz w:val="22"/>
                      <w:lang w:val="fr-FR"/>
                    </w:rPr>
                    <w:t xml:space="preserve"/>
                  </w:r>
                  <w:r>
                    <w:rPr>
                      <w:noProof/>
                    </w:rPr>
                    <w:drawing>
                      <wp:inline distT="0" distB="0" distL="0" distR="0">
                        <wp:extent cx="5657850" cy="3771900"/>
                        <wp:effectExtent l="0" t="0" r="0" b="0"/>
                        <wp:docPr id="723172219" name="Picture 1" descr="https://gildc.activimmo.ovh/pic/594x396/17gildc6501712p1654e5f1a67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94x396/17gildc6501712p1654e5f1a67a65.jpg"/>
                                <pic:cNvPicPr/>
                              </pic:nvPicPr>
                              <pic:blipFill>
                                <a:blip r:embed="rId40095785" cstate="print"/>
                                <a:stretch>
                                  <a:fillRect/>
                                </a:stretch>
                              </pic:blipFill>
                              <pic:spPr>
                                <a:xfrm>
                                  <a:off x="0" y="0"/>
                                  <a:ext cx="5657850" cy="3771900"/>
                                </a:xfrm>
                                <a:prstGeom prst="rect">
                                  <a:avLst/>
                                </a:prstGeom>
                              </pic:spPr>
                            </pic:pic>
                          </a:graphicData>
                        </a:graphic>
                      </wp:inline>
                    </w:drawing>
                  </w:r>
                  <w:r>
                    <w:rPr>
                      <w:rFonts w:ascii="Century Gothic" w:eastAsia="Century Gothic" w:hAnsi="Century Gothic"/>
                      <w:sz w:val="22"/>
                      <w:lang w:val="fr-FR"/>
                    </w:rPr>
                    <w:t xml:space="preserve"/>
                  </w:r>
                </w:p>
              </w:tc>
              <w:tc>
                <w:tcPr>
                  <w:tcW w:w="2230" w:type="dxa"/>
                  <w:shd w:val="clear" w:color="auto" w:fill="auto"/>
                </w:tcPr>
                <w:p w14:paraId="1F1EF51C" w14:textId="1FEC2ACE" w:rsidR="001A7BC6" w:rsidRDefault="001A7BC6" w:rsidP="001A7BC6">
                  <w:pPr>
                    <w:pStyle w:val="Normal0"/>
                    <w:jc w:val="center"/>
                    <w:rPr>
                      <w:rFonts w:ascii="Century Gothic" w:eastAsia="Century Gothic" w:hAnsi="Century Gothic"/>
                      <w:sz w:val="12"/>
                      <w:lang w:val="fr-FR"/>
                    </w:rPr>
                  </w:pPr>
                  <w:r w:rsidRPr="001A7BC6">
                    <w:rPr>
                      <w:rFonts w:ascii="Century Gothic" w:eastAsia="Century Gothic" w:hAnsi="Century Gothic"/>
                      <w:sz w:val="12"/>
                      <w:lang w:val="fr-FR"/>
                    </w:rPr>
                    <w:t xml:space="preserve"/>
                  </w:r>
                  <w:r>
                    <w:rPr>
                      <w:noProof/>
                    </w:rPr>
                    <w:drawing>
                      <wp:inline distT="0" distB="0" distL="0" distR="0">
                        <wp:extent cx="1308100" cy="1193800"/>
                        <wp:effectExtent l="0" t="0" r="0" b="0"/>
                        <wp:docPr id="591685979" name="Picture 1" descr="https://files.activimmo.com/storage/etiquettes/photo/dpe/dpe-energ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c.jpg"/>
                                <pic:cNvPicPr/>
                              </pic:nvPicPr>
                              <pic:blipFill>
                                <a:blip r:embed="rId40095786"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12"/>
                      <w:lang w:val="fr-FR"/>
                    </w:rPr>
                    <w:t xml:space="preserve"> </w:t>
                  </w:r>
                </w:p>
                <w:p w14:paraId="0B6452B7" w14:textId="77777777" w:rsidR="001A7BC6" w:rsidRDefault="001A7BC6" w:rsidP="001A7BC6">
                  <w:pPr>
                    <w:pStyle w:val="Normal0"/>
                    <w:jc w:val="center"/>
                    <w:rPr>
                      <w:rFonts w:ascii="Century Gothic" w:eastAsia="Century Gothic" w:hAnsi="Century Gothic"/>
                      <w:sz w:val="12"/>
                      <w:lang w:val="fr-FR"/>
                    </w:rPr>
                  </w:pPr>
                </w:p>
                <w:p w14:paraId="1BB5C967" w14:textId="77777777" w:rsidR="0030551A" w:rsidRDefault="0030551A" w:rsidP="001A7BC6">
                  <w:pPr>
                    <w:pStyle w:val="Normal0"/>
                    <w:jc w:val="center"/>
                    <w:rPr>
                      <w:rFonts w:ascii="Century Gothic" w:eastAsia="Century Gothic" w:hAnsi="Century Gothic"/>
                      <w:sz w:val="12"/>
                      <w:lang w:val="fr-FR"/>
                    </w:rPr>
                  </w:pPr>
                </w:p>
                <w:p w14:paraId="6AD37F75" w14:textId="3808691F" w:rsidR="001A7BC6" w:rsidRPr="001A7BC6" w:rsidRDefault="001A7BC6" w:rsidP="001A7BC6">
                  <w:pPr>
                    <w:pStyle w:val="Normal0"/>
                    <w:jc w:val="center"/>
                    <w:rPr>
                      <w:rFonts w:ascii="Century Gothic" w:eastAsia="Century Gothic" w:hAnsi="Century Gothic"/>
                      <w:sz w:val="12"/>
                      <w:lang w:val="fr-FR"/>
                    </w:rPr>
                  </w:pPr>
                  <w:r w:rsidRPr="001A7BC6">
                    <w:rPr>
                      <w:rFonts w:ascii="Century Gothic" w:eastAsia="Century Gothic" w:hAnsi="Century Gothic"/>
                      <w:sz w:val="12"/>
                      <w:lang w:val="fr-FR"/>
                    </w:rPr>
                    <w:t xml:space="preserve"/>
                  </w:r>
                  <w:r>
                    <w:rPr>
                      <w:noProof/>
                    </w:rPr>
                    <w:drawing>
                      <wp:inline distT="0" distB="0" distL="0" distR="0">
                        <wp:extent cx="1308100" cy="1193800"/>
                        <wp:effectExtent l="0" t="0" r="0" b="0"/>
                        <wp:docPr id="690768234"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40095787"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12"/>
                      <w:lang w:val="fr-FR"/>
                    </w:rPr>
                    <w:t xml:space="preserve"/>
                  </w:r>
                </w:p>
              </w:tc>
            </w:tr>
          </w:tbl>
          <w:p w14:paraId="220423BE" w14:textId="77777777" w:rsidR="001A7BC6" w:rsidRDefault="001A7BC6">
            <w:pPr>
              <w:pStyle w:val="Normal0"/>
              <w:jc w:val="center"/>
              <w:rPr>
                <w:rFonts w:ascii="Century Gothic" w:eastAsia="Century Gothic" w:hAnsi="Century Gothic"/>
                <w:sz w:val="8"/>
              </w:rPr>
            </w:pPr>
          </w:p>
        </w:tc>
        <w:tc>
          <w:tcPr>
            <w:tcW w:w="11906" w:type="dxa"/>
          </w:tcPr>
          <w:p w14:paraId="73C5B148" w14:textId="77777777" w:rsidR="001A7BC6" w:rsidRPr="00C32354" w:rsidRDefault="001A7BC6" w:rsidP="00894124">
            <w:pPr>
              <w:jc w:val="center"/>
              <w:rPr>
                <w:rFonts w:ascii="Century Gothic" w:eastAsia="Century Gothic" w:hAnsi="Century Gothic"/>
                <w:sz w:val="22"/>
              </w:rPr>
            </w:pPr>
          </w:p>
        </w:tc>
      </w:tr>
      <w:tr w:rsidR="001A7BC6" w14:paraId="1E522E4D" w14:textId="77777777" w:rsidTr="001A7BC6">
        <w:tc>
          <w:tcPr>
            <w:tcW w:w="11906" w:type="dxa"/>
            <w:shd w:val="clear" w:color="auto" w:fill="auto"/>
          </w:tcPr>
          <w:p w14:paraId="162733C4" w14:textId="77777777" w:rsidR="001A7BC6" w:rsidRPr="001A7BC6" w:rsidRDefault="001A7BC6" w:rsidP="00894124">
            <w:pPr>
              <w:jc w:val="center"/>
              <w:rPr>
                <w:rFonts w:ascii="Century Gothic" w:eastAsia="Century Gothic" w:hAnsi="Century Gothic"/>
                <w:sz w:val="22"/>
                <w:lang w:val="fr-FR"/>
              </w:rPr>
            </w:pPr>
          </w:p>
        </w:tc>
        <w:tc>
          <w:tcPr>
            <w:tcW w:w="11906" w:type="dxa"/>
          </w:tcPr>
          <w:p w14:paraId="78F9B2ED" w14:textId="77777777" w:rsidR="001A7BC6" w:rsidRPr="00C32354" w:rsidRDefault="001A7BC6" w:rsidP="00894124">
            <w:pPr>
              <w:jc w:val="center"/>
              <w:rPr>
                <w:rFonts w:ascii="Century Gothic" w:eastAsia="Century Gothic" w:hAnsi="Century Gothic"/>
                <w:sz w:val="22"/>
              </w:rPr>
            </w:pPr>
          </w:p>
        </w:tc>
      </w:tr>
      <w:tr w:rsidR="001A7BC6" w14:paraId="556835A8" w14:textId="77777777" w:rsidTr="001A7BC6">
        <w:tc>
          <w:tcPr>
            <w:tcW w:w="11906"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3940"/>
              <w:gridCol w:w="3940"/>
            </w:tblGrid>
            <w:tr w:rsidR="001A7BC6" w14:paraId="2739B510" w14:textId="77777777" w:rsidTr="001A7BC6">
              <w:tc>
                <w:tcPr>
                  <w:tcW w:w="3939" w:type="dxa"/>
                </w:tcPr>
                <w:p w14:paraId="2262A292" w14:textId="51B7EA3E"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995969112" name="Picture 1" descr="https://gildc.activimmo.ovh/pic/240x160/17gildc6501712p6654e5f78b74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1712p6654e5f78b747f.jpg"/>
                                <pic:cNvPicPr/>
                              </pic:nvPicPr>
                              <pic:blipFill>
                                <a:blip r:embed="rId40095788"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c>
                <w:tcPr>
                  <w:tcW w:w="3940" w:type="dxa"/>
                </w:tcPr>
                <w:p w14:paraId="3D036E24" w14:textId="2A8CE355"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286168057" name="Picture 1" descr="https://gildc.activimmo.ovh/pic/240x160/17gildc6501712p2654e5f337c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1712p2654e5f337ca36.jpg"/>
                                <pic:cNvPicPr/>
                              </pic:nvPicPr>
                              <pic:blipFill>
                                <a:blip r:embed="rId40095789"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c>
                <w:tcPr>
                  <w:tcW w:w="3940" w:type="dxa"/>
                </w:tcPr>
                <w:p w14:paraId="47A53045" w14:textId="4E03F444"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561824553" name="Picture 1" descr="https://gildc.activimmo.ovh/pic/240x160/17gildc6501712p3654e5f3f64c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1712p3654e5f3f64c15.jpg"/>
                                <pic:cNvPicPr/>
                              </pic:nvPicPr>
                              <pic:blipFill>
                                <a:blip r:embed="rId40095790"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r>
          </w:tbl>
          <w:p w14:paraId="55B1B4FE" w14:textId="77777777" w:rsidR="001A7BC6" w:rsidRPr="001A7BC6" w:rsidRDefault="001A7BC6" w:rsidP="001A7BC6">
            <w:pPr>
              <w:jc w:val="center"/>
              <w:rPr>
                <w:rFonts w:ascii="Century Gothic" w:eastAsia="Century Gothic" w:hAnsi="Century Gothic"/>
                <w:sz w:val="22"/>
                <w:lang w:val="fr-FR"/>
              </w:rPr>
            </w:pPr>
          </w:p>
        </w:tc>
        <w:tc>
          <w:tcPr>
            <w:tcW w:w="11906" w:type="dxa"/>
          </w:tcPr>
          <w:p w14:paraId="1D7966C4" w14:textId="77777777" w:rsidR="001A7BC6" w:rsidRPr="00C32354" w:rsidRDefault="001A7BC6" w:rsidP="001A7BC6">
            <w:pPr>
              <w:jc w:val="center"/>
              <w:rPr>
                <w:rFonts w:ascii="Century Gothic" w:eastAsia="Century Gothic" w:hAnsi="Century Gothic"/>
                <w:sz w:val="22"/>
              </w:rPr>
            </w:pPr>
          </w:p>
        </w:tc>
      </w:tr>
      <w:tr w:rsidR="001A7BC6" w14:paraId="1BCD6188" w14:textId="022F03BB" w:rsidTr="001A7BC6">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1A7BC6" w14:paraId="312A319A" w14:textId="77777777">
              <w:tc>
                <w:tcPr>
                  <w:tcW w:w="7110" w:type="dxa"/>
                  <w:shd w:val="clear" w:color="auto" w:fill="auto"/>
                  <w:tcMar>
                    <w:left w:w="36" w:type="dxa"/>
                  </w:tcMar>
                </w:tcPr>
                <w:p w14:paraId="78095C45" w14:textId="77777777" w:rsidR="001A7BC6" w:rsidRDefault="001A7BC6">
                  <w:pPr>
                    <w:pStyle w:val="Normal0"/>
                    <w:jc w:val="center"/>
                    <w:rPr>
                      <w:rFonts w:ascii="Century Gothic" w:eastAsia="Century Gothic" w:hAnsi="Century Gothic"/>
                      <w:sz w:val="14"/>
                    </w:rPr>
                  </w:pPr>
                </w:p>
                <w:p w14:paraId="1A25B5A2" w14:textId="77777777" w:rsidR="001A7BC6" w:rsidRPr="00625E5A" w:rsidRDefault="001A7BC6">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Contemporaine</w:t>
                  </w:r>
                </w:p>
                <w:p w14:paraId="33B5D75A" w14:textId="77777777" w:rsidR="001A7BC6" w:rsidRPr="00625E5A" w:rsidRDefault="001A7BC6">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621366D1" w14:textId="77777777" w:rsidR="001A7BC6" w:rsidRDefault="001A7BC6">
                  <w:pPr>
                    <w:pStyle w:val="Normal0"/>
                    <w:jc w:val="center"/>
                    <w:rPr>
                      <w:rFonts w:ascii="Century Gothic" w:eastAsia="Century Gothic" w:hAnsi="Century Gothic"/>
                      <w:b/>
                      <w:sz w:val="18"/>
                    </w:rPr>
                  </w:pPr>
                </w:p>
                <w:p w14:paraId="1D5C58F0" w14:textId="77777777" w:rsidR="001A7BC6" w:rsidRDefault="001A7BC6" w:rsidP="001652C8">
                  <w:pPr>
                    <w:pStyle w:val="Normal0"/>
                    <w:ind w:right="56"/>
                    <w:rPr>
                      <w:rFonts w:ascii="Century Gothic" w:eastAsia="Century Gothic" w:hAnsi="Century Gothic"/>
                      <w:b/>
                      <w:sz w:val="28"/>
                    </w:rPr>
                  </w:pPr>
                  <w:r>
                    <w:rPr>
                      <w:rFonts w:ascii="Century Gothic" w:eastAsia="Century Gothic" w:hAnsi="Century Gothic"/>
                      <w:sz w:val="20"/>
                    </w:rPr>
                    <w:t xml:space="preserve"> ... et si vous aviez en même temps votre Maison de plain pied, La maison pour vos amis ou un gîte, une piscine bien exposée, un garage, plus de 5000m2 de terrain en jardin et petit bois, le tout près des commerces du Bugue ! Qui plus est dans un excellent état, rénovation et déco chaleureuse et récente.</w:t>
                    <w:br/>
                    <w:t xml:space="preserve">C'est possible !,  ici tout est réuni, en tout 110m2 hab, 3 chambres dont 2 dans la maison principale ( agrandissement possible). Plus d'infos, appelez nous !...</w:t>
                    <w:br/>
                    <w:t xml:space="preserve">Les informations sur les risques auxquels ce bien est exposé sont disponibles sur le site Géorisques: www.georisques.gouv.fr</w:t>
                  </w:r>
                </w:p>
                <w:p w14:paraId="7ACCB012" w14:textId="77777777" w:rsidR="001A7BC6" w:rsidRDefault="001A7BC6">
                  <w:pPr>
                    <w:pStyle w:val="Normal0"/>
                    <w:jc w:val="both"/>
                    <w:rPr>
                      <w:rFonts w:ascii="Century Gothic" w:eastAsia="Century Gothic" w:hAnsi="Century Gothic"/>
                      <w:b/>
                      <w:sz w:val="22"/>
                    </w:rPr>
                  </w:pPr>
                </w:p>
                <w:p w14:paraId="198BAE48" w14:textId="77777777" w:rsidR="001A7BC6" w:rsidRPr="00CB0C1E" w:rsidRDefault="001A7BC6">
                  <w:pPr>
                    <w:pStyle w:val="Normal0"/>
                    <w:jc w:val="center"/>
                    <w:rPr>
                      <w:rFonts w:ascii="Century Gothic" w:eastAsia="Century Gothic" w:hAnsi="Century Gothic"/>
                      <w:b/>
                      <w:color w:val="1F3864" w:themeColor="accent1" w:themeShade="80"/>
                      <w:sz w:val="28"/>
                    </w:rPr>
                  </w:pPr>
                  <w:r w:rsidRPr="00CB0C1E">
                    <w:rPr>
                      <w:rFonts w:ascii="Century Gothic" w:eastAsia="Century Gothic" w:hAnsi="Century Gothic"/>
                      <w:b/>
                      <w:color w:val="1F3864" w:themeColor="accent1" w:themeShade="80"/>
                      <w:sz w:val="40"/>
                    </w:rPr>
                    <w:t xml:space="preserve">Prix : 286 200 €</w:t>
                  </w:r>
                </w:p>
                <w:p w14:paraId="1EA9D0DB" w14:textId="77777777" w:rsidR="001A7BC6" w:rsidRPr="00CB0C1E" w:rsidRDefault="001A7BC6">
                  <w:pPr>
                    <w:pStyle w:val="Normal0"/>
                    <w:jc w:val="center"/>
                    <w:rPr>
                      <w:rFonts w:ascii="Century Gothic" w:eastAsia="Century Gothic" w:hAnsi="Century Gothic"/>
                      <w:b/>
                      <w:sz w:val="16"/>
                    </w:rPr>
                  </w:pPr>
                </w:p>
                <w:p w14:paraId="73BE2D15" w14:textId="77777777" w:rsidR="001A7BC6" w:rsidRDefault="001A7BC6">
                  <w:pPr>
                    <w:pStyle w:val="Normal0"/>
                    <w:jc w:val="center"/>
                    <w:rPr>
                      <w:rFonts w:ascii="Century Gothic" w:eastAsia="Century Gothic" w:hAnsi="Century Gothic"/>
                      <w:b/>
                      <w:sz w:val="16"/>
                    </w:rPr>
                  </w:pPr>
                  <w:r>
                    <w:rPr>
                      <w:rFonts w:ascii="Century Gothic" w:eastAsia="Century Gothic" w:hAnsi="Century Gothic"/>
                      <w:sz w:val="18"/>
                    </w:rPr>
                    <w:t xml:space="preserve">REF : AP2583</w:t>
                  </w:r>
                </w:p>
                <w:p w14:paraId="61D4826D" w14:textId="77777777" w:rsidR="001A7BC6" w:rsidRDefault="001A7BC6">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1A7BC6" w:rsidRDefault="001A7BC6">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1A7BC6" w:rsidRPr="001A7BC6" w14:paraId="5FD00EF1" w14:textId="77777777">
                    <w:tc>
                      <w:tcPr>
                        <w:tcW w:w="1245" w:type="dxa"/>
                        <w:shd w:val="clear" w:color="auto" w:fill="auto"/>
                        <w:vAlign w:val="center"/>
                      </w:tcPr>
                      <w:p w14:paraId="7E711DBB" w14:textId="77777777" w:rsidR="001A7BC6" w:rsidRDefault="001A7BC6">
                        <w:pPr>
                          <w:pStyle w:val="Normal0"/>
                          <w:jc w:val="center"/>
                          <w:rPr>
                            <w:rFonts w:ascii="Century Gothic" w:eastAsia="Century Gothic" w:hAnsi="Century Gothic"/>
                            <w:sz w:val="22"/>
                          </w:rPr>
                        </w:pPr>
                        <w:r>
                          <w:rPr>
                            <w:noProof/>
                            <w:lang w:val="fr-FR" w:eastAsia="fr-FR"/>
                          </w:rPr>
                          <w:drawing>
                            <wp:inline distT="0" distB="0" distL="0" distR="0" wp14:anchorId="3328BB5A" wp14:editId="3CA83E1E">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1A7BC6" w:rsidRDefault="001A7BC6">
                        <w:pPr>
                          <w:pStyle w:val="Normal0"/>
                          <w:rPr>
                            <w:rFonts w:ascii="Century Gothic" w:eastAsia="Century Gothic" w:hAnsi="Century Gothic"/>
                            <w:sz w:val="18"/>
                          </w:rPr>
                        </w:pPr>
                      </w:p>
                      <w:p w14:paraId="7C6C3F94"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3</w:t>
                        </w:r>
                      </w:p>
                    </w:tc>
                  </w:tr>
                  <w:tr w:rsidR="001A7BC6" w:rsidRPr="001A7BC6" w14:paraId="0A95EC4C" w14:textId="77777777">
                    <w:tc>
                      <w:tcPr>
                        <w:tcW w:w="1245" w:type="dxa"/>
                        <w:shd w:val="clear" w:color="auto" w:fill="auto"/>
                        <w:vAlign w:val="center"/>
                      </w:tcPr>
                      <w:p w14:paraId="4BDA2F42"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59264"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1A7BC6" w:rsidRPr="00625E5A" w:rsidRDefault="001A7BC6">
                        <w:pPr>
                          <w:pStyle w:val="Normal0"/>
                          <w:rPr>
                            <w:rFonts w:ascii="Century Gothic" w:eastAsia="Century Gothic" w:hAnsi="Century Gothic"/>
                            <w:sz w:val="18"/>
                            <w:lang w:val="fr-FR"/>
                          </w:rPr>
                        </w:pPr>
                      </w:p>
                      <w:p w14:paraId="05DADAF9"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
                        </w:r>
                      </w:p>
                      <w:p w14:paraId="380F3A34" w14:textId="77777777" w:rsidR="001A7BC6" w:rsidRPr="00625E5A" w:rsidRDefault="001A7BC6">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2</w:t>
                        </w:r>
                      </w:p>
                      <w:p w14:paraId="3B38BC20" w14:textId="77777777" w:rsidR="001A7BC6" w:rsidRPr="00625E5A" w:rsidRDefault="001A7BC6">
                        <w:pPr>
                          <w:pStyle w:val="Normal0"/>
                          <w:rPr>
                            <w:rFonts w:ascii="Century Gothic" w:eastAsia="Century Gothic" w:hAnsi="Century Gothic"/>
                            <w:sz w:val="22"/>
                            <w:lang w:val="fr-FR"/>
                          </w:rPr>
                        </w:pPr>
                      </w:p>
                    </w:tc>
                  </w:tr>
                  <w:tr w:rsidR="001A7BC6" w:rsidRPr="001A7BC6" w14:paraId="61EB4563" w14:textId="77777777">
                    <w:tc>
                      <w:tcPr>
                        <w:tcW w:w="1245" w:type="dxa"/>
                        <w:shd w:val="clear" w:color="auto" w:fill="auto"/>
                        <w:vAlign w:val="center"/>
                      </w:tcPr>
                      <w:p w14:paraId="3496DCD4"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60288"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1A7BC6" w:rsidRPr="00625E5A" w:rsidRDefault="001A7BC6">
                        <w:pPr>
                          <w:pStyle w:val="Normal0"/>
                          <w:rPr>
                            <w:rFonts w:ascii="Century Gothic" w:eastAsia="Century Gothic" w:hAnsi="Century Gothic"/>
                            <w:sz w:val="18"/>
                            <w:lang w:val="fr-FR"/>
                          </w:rPr>
                        </w:pPr>
                      </w:p>
                      <w:p w14:paraId="65434CEE"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111 m²</w:t>
                        </w:r>
                      </w:p>
                    </w:tc>
                  </w:tr>
                  <w:tr w:rsidR="001A7BC6" w:rsidRPr="001A7BC6" w14:paraId="64691836" w14:textId="77777777">
                    <w:tc>
                      <w:tcPr>
                        <w:tcW w:w="1245" w:type="dxa"/>
                        <w:shd w:val="clear" w:color="auto" w:fill="auto"/>
                        <w:vAlign w:val="center"/>
                      </w:tcPr>
                      <w:p w14:paraId="19D1DBA1"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6131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1A7BC6" w:rsidRPr="00625E5A" w:rsidRDefault="001A7BC6">
                        <w:pPr>
                          <w:pStyle w:val="Normal0"/>
                          <w:rPr>
                            <w:rFonts w:ascii="Century Gothic" w:eastAsia="Century Gothic" w:hAnsi="Century Gothic"/>
                            <w:sz w:val="18"/>
                            <w:lang w:val="fr-FR"/>
                          </w:rPr>
                        </w:pPr>
                      </w:p>
                      <w:p w14:paraId="0D07197A"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 m²</w:t>
                        </w:r>
                      </w:p>
                    </w:tc>
                  </w:tr>
                </w:tbl>
                <w:p w14:paraId="0F9062C7" w14:textId="77777777" w:rsidR="001A7BC6" w:rsidRDefault="001A7BC6" w:rsidP="001A7BC6">
                  <w:pPr>
                    <w:pStyle w:val="Normal0"/>
                    <w:rPr>
                      <w:rFonts w:ascii="Century Gothic" w:eastAsia="Century Gothic" w:hAnsi="Century Gothic"/>
                      <w:sz w:val="20"/>
                    </w:rPr>
                  </w:pPr>
                </w:p>
              </w:tc>
            </w:tr>
          </w:tbl>
          <w:p w14:paraId="3ABDBB76" w14:textId="77777777" w:rsidR="001A7BC6" w:rsidRDefault="001A7BC6">
            <w:pPr>
              <w:pStyle w:val="Normal0"/>
              <w:rPr>
                <w:rFonts w:ascii="Century Gothic" w:eastAsia="Century Gothic" w:hAnsi="Century Gothic"/>
                <w:sz w:val="2"/>
              </w:rPr>
            </w:pPr>
          </w:p>
        </w:tc>
        <w:tc>
          <w:tcPr>
            <w:tcW w:w="11906" w:type="dxa"/>
            <w:tcBorders>
              <w:top w:val="single" w:sz="6" w:space="0" w:color="C0C0C0"/>
            </w:tcBorders>
          </w:tcPr>
          <w:p w14:paraId="60AED80D" w14:textId="77777777" w:rsidR="001A7BC6" w:rsidRDefault="001A7BC6">
            <w:pPr>
              <w:pStyle w:val="Normal0"/>
              <w:jc w:val="center"/>
              <w:rPr>
                <w:rFonts w:ascii="Century Gothic" w:eastAsia="Century Gothic" w:hAnsi="Century Gothic"/>
                <w:sz w:val="14"/>
              </w:rPr>
            </w:pPr>
          </w:p>
        </w:tc>
      </w:tr>
    </w:tbl>
    <w:p w14:paraId="312352B5" w14:textId="77777777" w:rsidR="00C97FC1" w:rsidRDefault="00B76119">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rsidSect="00247E6D">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27E9" w14:textId="77777777" w:rsidR="00247E6D" w:rsidRDefault="00247E6D">
      <w:r>
        <w:separator/>
      </w:r>
    </w:p>
  </w:endnote>
  <w:endnote w:type="continuationSeparator" w:id="0">
    <w:p w14:paraId="6B4CB618" w14:textId="77777777" w:rsidR="00247E6D" w:rsidRDefault="0024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840" w14:textId="77777777" w:rsidR="00CC0040" w:rsidRDefault="00CC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0354BAB5" w14:textId="77777777" w:rsidTr="00625E5A">
      <w:tc>
        <w:tcPr>
          <w:tcW w:w="11906" w:type="dxa"/>
          <w:shd w:val="clear" w:color="auto" w:fill="1F3864" w:themeFill="accent1" w:themeFillShade="80"/>
        </w:tcPr>
        <w:p w14:paraId="5B3109E0" w14:textId="77777777" w:rsidR="00C97FC1" w:rsidRDefault="00B76119" w:rsidP="00CC004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w:t>
          </w:r>
          <w:r w:rsidR="00CC0040">
            <w:rPr>
              <w:rFonts w:ascii="Century Gothic" w:eastAsia="Century Gothic" w:hAnsi="Century Gothic"/>
              <w:color w:val="FFFFFF"/>
              <w:sz w:val="22"/>
            </w:rPr>
            <w:t xml:space="preserve">– </w:t>
          </w:r>
          <w:r>
            <w:rPr>
              <w:rFonts w:ascii="Century Gothic" w:eastAsia="Century Gothic" w:hAnsi="Century Gothic"/>
              <w:color w:val="FFFFFF"/>
              <w:sz w:val="22"/>
            </w:rPr>
            <w:t xml:space="preserve">05 53 28 96 75 - </w:t>
          </w:r>
          <w:r w:rsidRPr="00894124">
            <w:rPr>
              <w:rFonts w:ascii="Century Gothic" w:eastAsia="Century Gothic" w:hAnsi="Century Gothic"/>
              <w:color w:val="FFFFFF"/>
              <w:sz w:val="22"/>
            </w:rPr>
            <w:t xml:space="preserve">https://www.agence-du-perigord.com</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F42" w14:textId="77777777" w:rsidR="00CC0040" w:rsidRDefault="00CC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71F0" w14:textId="77777777" w:rsidR="00247E6D" w:rsidRDefault="00247E6D">
      <w:r>
        <w:separator/>
      </w:r>
    </w:p>
  </w:footnote>
  <w:footnote w:type="continuationSeparator" w:id="0">
    <w:p w14:paraId="3A4DB2C6" w14:textId="77777777" w:rsidR="00247E6D" w:rsidRDefault="0024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3E8C" w14:textId="77777777" w:rsidR="00CC0040" w:rsidRDefault="00CC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BA7" w14:textId="77777777" w:rsidR="00CC0040" w:rsidRDefault="00CC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811" w14:textId="77777777" w:rsidR="00CC0040" w:rsidRDefault="00CC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0823">
    <w:multiLevelType w:val="hybridMultilevel"/>
    <w:lvl w:ilvl="0" w:tplc="95422621">
      <w:start w:val="1"/>
      <w:numFmt w:val="decimal"/>
      <w:lvlText w:val="%1."/>
      <w:lvlJc w:val="left"/>
      <w:pPr>
        <w:ind w:left="720" w:hanging="360"/>
      </w:pPr>
    </w:lvl>
    <w:lvl w:ilvl="1" w:tplc="95422621" w:tentative="1">
      <w:start w:val="1"/>
      <w:numFmt w:val="lowerLetter"/>
      <w:lvlText w:val="%2."/>
      <w:lvlJc w:val="left"/>
      <w:pPr>
        <w:ind w:left="1440" w:hanging="360"/>
      </w:pPr>
    </w:lvl>
    <w:lvl w:ilvl="2" w:tplc="95422621" w:tentative="1">
      <w:start w:val="1"/>
      <w:numFmt w:val="lowerRoman"/>
      <w:lvlText w:val="%3."/>
      <w:lvlJc w:val="right"/>
      <w:pPr>
        <w:ind w:left="2160" w:hanging="180"/>
      </w:pPr>
    </w:lvl>
    <w:lvl w:ilvl="3" w:tplc="95422621" w:tentative="1">
      <w:start w:val="1"/>
      <w:numFmt w:val="decimal"/>
      <w:lvlText w:val="%4."/>
      <w:lvlJc w:val="left"/>
      <w:pPr>
        <w:ind w:left="2880" w:hanging="360"/>
      </w:pPr>
    </w:lvl>
    <w:lvl w:ilvl="4" w:tplc="95422621" w:tentative="1">
      <w:start w:val="1"/>
      <w:numFmt w:val="lowerLetter"/>
      <w:lvlText w:val="%5."/>
      <w:lvlJc w:val="left"/>
      <w:pPr>
        <w:ind w:left="3600" w:hanging="360"/>
      </w:pPr>
    </w:lvl>
    <w:lvl w:ilvl="5" w:tplc="95422621" w:tentative="1">
      <w:start w:val="1"/>
      <w:numFmt w:val="lowerRoman"/>
      <w:lvlText w:val="%6."/>
      <w:lvlJc w:val="right"/>
      <w:pPr>
        <w:ind w:left="4320" w:hanging="180"/>
      </w:pPr>
    </w:lvl>
    <w:lvl w:ilvl="6" w:tplc="95422621" w:tentative="1">
      <w:start w:val="1"/>
      <w:numFmt w:val="decimal"/>
      <w:lvlText w:val="%7."/>
      <w:lvlJc w:val="left"/>
      <w:pPr>
        <w:ind w:left="5040" w:hanging="360"/>
      </w:pPr>
    </w:lvl>
    <w:lvl w:ilvl="7" w:tplc="95422621" w:tentative="1">
      <w:start w:val="1"/>
      <w:numFmt w:val="lowerLetter"/>
      <w:lvlText w:val="%8."/>
      <w:lvlJc w:val="left"/>
      <w:pPr>
        <w:ind w:left="5760" w:hanging="360"/>
      </w:pPr>
    </w:lvl>
    <w:lvl w:ilvl="8" w:tplc="95422621" w:tentative="1">
      <w:start w:val="1"/>
      <w:numFmt w:val="lowerRoman"/>
      <w:lvlText w:val="%9."/>
      <w:lvlJc w:val="right"/>
      <w:pPr>
        <w:ind w:left="6480" w:hanging="180"/>
      </w:pPr>
    </w:lvl>
  </w:abstractNum>
  <w:abstractNum w:abstractNumId="20822">
    <w:multiLevelType w:val="hybridMultilevel"/>
    <w:lvl w:ilvl="0" w:tplc="55389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20822">
    <w:abstractNumId w:val="20822"/>
  </w:num>
  <w:num w:numId="20823">
    <w:abstractNumId w:val="208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1652C8"/>
    <w:rsid w:val="001A7BC6"/>
    <w:rsid w:val="001F0A68"/>
    <w:rsid w:val="00247E6D"/>
    <w:rsid w:val="00250EA1"/>
    <w:rsid w:val="0028345F"/>
    <w:rsid w:val="002C33F2"/>
    <w:rsid w:val="00304082"/>
    <w:rsid w:val="0030551A"/>
    <w:rsid w:val="003134C0"/>
    <w:rsid w:val="004D6092"/>
    <w:rsid w:val="00501C42"/>
    <w:rsid w:val="00552F5F"/>
    <w:rsid w:val="005565FE"/>
    <w:rsid w:val="00625E5A"/>
    <w:rsid w:val="00693BCA"/>
    <w:rsid w:val="007A3CFA"/>
    <w:rsid w:val="00842AAE"/>
    <w:rsid w:val="00894124"/>
    <w:rsid w:val="0098413A"/>
    <w:rsid w:val="00B76119"/>
    <w:rsid w:val="00BB0394"/>
    <w:rsid w:val="00C2744E"/>
    <w:rsid w:val="00C32354"/>
    <w:rsid w:val="00C97FC1"/>
    <w:rsid w:val="00CB0C1E"/>
    <w:rsid w:val="00CC0040"/>
    <w:rsid w:val="00DC3B2D"/>
    <w:rsid w:val="00E36FA8"/>
    <w:rsid w:val="00EE44C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Header">
    <w:name w:val="header"/>
    <w:basedOn w:val="Normal"/>
    <w:link w:val="HeaderChar"/>
    <w:rsid w:val="00625E5A"/>
    <w:pPr>
      <w:tabs>
        <w:tab w:val="center" w:pos="4703"/>
        <w:tab w:val="right" w:pos="9406"/>
      </w:tabs>
    </w:pPr>
  </w:style>
  <w:style w:type="character" w:customStyle="1" w:styleId="HeaderChar">
    <w:name w:val="Header Char"/>
    <w:basedOn w:val="DefaultParagraphFont"/>
    <w:link w:val="Header"/>
    <w:rsid w:val="00625E5A"/>
    <w:rPr>
      <w:rFonts w:eastAsia="Arial" w:hAnsi="Arial"/>
      <w:sz w:val="20"/>
    </w:rPr>
  </w:style>
  <w:style w:type="paragraph" w:styleId="Footer">
    <w:name w:val="footer"/>
    <w:basedOn w:val="Normal"/>
    <w:link w:val="FooterChar"/>
    <w:rsid w:val="00625E5A"/>
    <w:pPr>
      <w:tabs>
        <w:tab w:val="center" w:pos="4703"/>
        <w:tab w:val="right" w:pos="9406"/>
      </w:tabs>
    </w:pPr>
  </w:style>
  <w:style w:type="character" w:customStyle="1" w:styleId="FooterChar">
    <w:name w:val="Footer Char"/>
    <w:basedOn w:val="DefaultParagraphFont"/>
    <w:link w:val="Footer"/>
    <w:rsid w:val="00625E5A"/>
    <w:rPr>
      <w:rFonts w:eastAsia="Arial" w:hAnsi="Arial"/>
      <w:sz w:val="20"/>
    </w:rPr>
  </w:style>
  <w:style w:type="paragraph" w:styleId="BalloonText">
    <w:name w:val="Balloon Text"/>
    <w:basedOn w:val="Normal"/>
    <w:link w:val="BalloonTextChar"/>
    <w:rsid w:val="00CC0040"/>
    <w:rPr>
      <w:rFonts w:ascii="Tahoma" w:hAnsi="Tahoma" w:cs="Tahoma"/>
      <w:sz w:val="16"/>
      <w:szCs w:val="16"/>
    </w:rPr>
  </w:style>
  <w:style w:type="character" w:customStyle="1" w:styleId="BalloonTextChar">
    <w:name w:val="Balloon Text Char"/>
    <w:basedOn w:val="DefaultParagraphFont"/>
    <w:link w:val="BalloonText"/>
    <w:rsid w:val="00CC0040"/>
    <w:rPr>
      <w:rFonts w:ascii="Tahoma" w:eastAsia="Arial" w:hAnsi="Tahoma" w:cs="Tahoma"/>
      <w:sz w:val="16"/>
      <w:szCs w:val="16"/>
    </w:rPr>
  </w:style>
  <w:style w:type="table" w:styleId="TableGrid">
    <w:name w:val="Table Grid"/>
    <w:basedOn w:val="TableNormal"/>
    <w:rsid w:val="001A7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787978651" Type="http://schemas.openxmlformats.org/officeDocument/2006/relationships/comments" Target="comments.xml"/><Relationship Id="rId846024521" Type="http://schemas.microsoft.com/office/2011/relationships/commentsExtended" Target="commentsExtended.xml"/><Relationship Id="rId40095784" Type="http://schemas.openxmlformats.org/officeDocument/2006/relationships/image" Target="media/imgrId40095784.jpeg"/><Relationship Id="rId40095785" Type="http://schemas.openxmlformats.org/officeDocument/2006/relationships/image" Target="media/imgrId40095785.jpeg"/><Relationship Id="rId40095786" Type="http://schemas.openxmlformats.org/officeDocument/2006/relationships/image" Target="media/imgrId40095786.jpeg"/><Relationship Id="rId40095787" Type="http://schemas.openxmlformats.org/officeDocument/2006/relationships/image" Target="media/imgrId40095787.jpeg"/><Relationship Id="rId40095788" Type="http://schemas.openxmlformats.org/officeDocument/2006/relationships/image" Target="media/imgrId40095788.jpeg"/><Relationship Id="rId40095789" Type="http://schemas.openxmlformats.org/officeDocument/2006/relationships/image" Target="media/imgrId40095789.jpeg"/><Relationship Id="rId40095790" Type="http://schemas.openxmlformats.org/officeDocument/2006/relationships/image" Target="media/imgrId4009579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27</cp:revision>
  <dcterms:created xsi:type="dcterms:W3CDTF">2023-03-29T11:33:00Z</dcterms:created>
  <dcterms:modified xsi:type="dcterms:W3CDTF">2024-03-01T10:56:00Z</dcterms:modified>
</cp:coreProperties>
</file>