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9AD22" w14:textId="77777777" w:rsidR="00E57A6C" w:rsidRPr="00B00F8D" w:rsidRDefault="00E57A6C">
      <w:pPr>
        <w:rPr>
          <w:rFonts w:ascii="Century Gothic" w:hAnsi="Century Gothic" w:cs="Arial"/>
          <w:sz w:val="16"/>
          <w:szCs w:val="12"/>
        </w:rPr>
      </w:pPr>
    </w:p>
    <w:tbl>
      <w:tblPr>
        <w:tblW w:w="10156" w:type="dxa"/>
        <w:tblInd w:w="36" w:type="dxa"/>
        <w:tblLayout w:type="fixed"/>
        <w:tblCellMar>
          <w:left w:w="36" w:type="dxa"/>
          <w:right w:w="36" w:type="dxa"/>
        </w:tblCellMar>
        <w:tblLook w:val="04A0" w:firstRow="1" w:lastRow="0" w:firstColumn="1" w:lastColumn="0" w:noHBand="0" w:noVBand="1"/>
      </w:tblPr>
      <w:tblGrid>
        <w:gridCol w:w="5954"/>
        <w:gridCol w:w="4202"/>
      </w:tblGrid>
      <w:tr w:rsidR="00E57A6C" w:rsidRPr="00B00F8D" w14:paraId="681A830F" w14:textId="77777777" w:rsidTr="00154836">
        <w:tc>
          <w:tcPr>
            <w:tcW w:w="5954" w:type="dxa"/>
            <w:shd w:val="clear" w:color="auto" w:fill="auto"/>
            <w:vAlign w:val="center"/>
          </w:tcPr>
          <w:p w14:paraId="59E983DE" w14:textId="77777777" w:rsidR="00E57A6C" w:rsidRPr="00B00F8D" w:rsidRDefault="00E57A6C" w:rsidP="00E57A6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entury Gothic" w:eastAsia="Century Gothic" w:hAnsi="Century Gothic" w:cs="Arial"/>
                <w:noProof/>
                <w:sz w:val="28"/>
                <w:shd w:val="clear" w:color="auto" w:fill="FFFFFF"/>
                <w:lang w:val="fr-FR"/>
              </w:rPr>
            </w:pPr>
            <w:r w:rsidRPr="00B00F8D">
              <w:rPr>
                <w:rFonts w:ascii="Century Gothic" w:eastAsia="Century Gothic" w:hAnsi="Century Gothic" w:cs="Arial"/>
                <w:noProof/>
                <w:sz w:val="28"/>
                <w:shd w:val="clear" w:color="auto" w:fill="FFFFFF"/>
                <w:lang w:val="fr-FR"/>
              </w:rPr>
              <w:t xml:space="preserve"/>
            </w:r>
            <w:r>
              <w:rPr>
                <w:noProof/>
              </w:rPr>
              <w:drawing>
                <wp:inline distT="0" distB="0" distL="0" distR="0">
                  <wp:extent cx="4635500" cy="1905000"/>
                  <wp:effectExtent l="0" t="0" r="0" b="0"/>
                  <wp:docPr id="602314387"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28045028"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cs="Arial"/>
                <w:noProof/>
                <w:sz w:val="28"/>
                <w:shd w:val="clear" w:color="auto" w:fill="FFFFFF"/>
                <w:lang w:val="fr-FR"/>
              </w:rPr>
              <w:t xml:space="preserve"/>
            </w:r>
          </w:p>
        </w:tc>
        <w:tc>
          <w:tcPr>
            <w:tcW w:w="4202" w:type="dxa"/>
            <w:shd w:val="clear" w:color="auto" w:fill="auto"/>
            <w:vAlign w:val="center"/>
          </w:tcPr>
          <w:p w14:paraId="6E74BCFA" w14:textId="77777777" w:rsidR="00E57A6C" w:rsidRPr="00B00F8D" w:rsidRDefault="00E57A6C" w:rsidP="00E57A6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entury Gothic" w:eastAsia="Century Gothic" w:hAnsi="Century Gothic" w:cs="Arial"/>
                <w:noProof/>
                <w:sz w:val="20"/>
                <w:shd w:val="clear" w:color="auto" w:fill="FFFFFF"/>
                <w:lang w:val="fr-FR"/>
              </w:rPr>
            </w:pPr>
            <w:r w:rsidRPr="00B00F8D">
              <w:rPr>
                <w:rFonts w:ascii="Century Gothic" w:eastAsia="Century Gothic" w:hAnsi="Century Gothic" w:cs="Arial"/>
                <w:b/>
                <w:noProof/>
                <w:sz w:val="20"/>
                <w:shd w:val="clear" w:color="auto" w:fill="FFFFFF"/>
                <w:lang w:val="fr-FR"/>
              </w:rPr>
              <w:t xml:space="preserve">AGENCE DU PERIGORD</w:t>
            </w:r>
          </w:p>
          <w:p w14:paraId="0F82C127" w14:textId="6FB7C10F" w:rsidR="00E57A6C" w:rsidRPr="00B00F8D" w:rsidRDefault="00E57A6C" w:rsidP="00E57A6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entury Gothic" w:eastAsia="Century Gothic" w:hAnsi="Century Gothic" w:cs="Arial"/>
                <w:noProof/>
                <w:sz w:val="20"/>
                <w:shd w:val="clear" w:color="auto" w:fill="FFFFFF"/>
                <w:lang w:val="fr-FR"/>
              </w:rPr>
            </w:pPr>
            <w:r w:rsidRPr="00B00F8D">
              <w:rPr>
                <w:rFonts w:ascii="Century Gothic" w:eastAsia="Century Gothic" w:hAnsi="Century Gothic" w:cs="Arial"/>
                <w:noProof/>
                <w:sz w:val="20"/>
                <w:shd w:val="clear" w:color="auto" w:fill="FFFFFF"/>
                <w:lang w:val="fr-FR"/>
              </w:rPr>
              <w:t xml:space="preserve">1, Voie de la Vallée SAINT-CYPRIEN</w:t>
            </w:r>
          </w:p>
          <w:p w14:paraId="2638B23D" w14:textId="77777777" w:rsidR="00E57A6C" w:rsidRPr="00B00F8D" w:rsidRDefault="00E57A6C" w:rsidP="00E57A6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entury Gothic" w:eastAsia="Century Gothic" w:hAnsi="Century Gothic" w:cs="Arial"/>
                <w:noProof/>
                <w:sz w:val="28"/>
                <w:shd w:val="clear" w:color="auto" w:fill="FFFFFF"/>
                <w:lang w:val="fr-FR"/>
              </w:rPr>
            </w:pPr>
            <w:r w:rsidRPr="00B00F8D">
              <w:rPr>
                <w:rFonts w:ascii="Century Gothic" w:eastAsia="Century Gothic" w:hAnsi="Century Gothic" w:cs="Arial"/>
                <w:noProof/>
                <w:sz w:val="20"/>
                <w:shd w:val="clear" w:color="auto" w:fill="FFFFFF"/>
                <w:lang w:val="fr-FR"/>
              </w:rPr>
              <w:t xml:space="preserve">05 53 28 96 75 - agenceduperigord@gmail.com</w:t>
            </w:r>
          </w:p>
        </w:tc>
      </w:tr>
    </w:tbl>
    <w:p w14:paraId="47481228" w14:textId="77777777" w:rsidR="00E57A6C" w:rsidRPr="00B00F8D" w:rsidRDefault="00E57A6C">
      <w:pPr>
        <w:rPr>
          <w:rFonts w:ascii="Century Gothic" w:hAnsi="Century Gothic" w:cs="Arial"/>
          <w:sz w:val="16"/>
          <w:szCs w:val="12"/>
        </w:rPr>
      </w:pPr>
    </w:p>
    <w:p w14:paraId="4A3A51CA" w14:textId="77777777" w:rsidR="00DF3EDE" w:rsidRPr="00B00F8D" w:rsidRDefault="00DF3EDE" w:rsidP="00DF3ED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Century Gothic" w:eastAsia="Century Gothic" w:hAnsi="Century Gothic" w:cs="Arial"/>
          <w:noProof/>
          <w:color w:val="000000"/>
          <w:sz w:val="16"/>
          <w:szCs w:val="14"/>
        </w:rPr>
      </w:pPr>
    </w:p>
    <w:tbl>
      <w:tblPr>
        <w:tblW w:w="0" w:type="auto"/>
        <w:tblInd w:w="30" w:type="dxa"/>
        <w:tblLayout w:type="fixed"/>
        <w:tblCellMar>
          <w:top w:w="57" w:type="dxa"/>
          <w:left w:w="30" w:type="dxa"/>
          <w:bottom w:w="57" w:type="dxa"/>
          <w:right w:w="30" w:type="dxa"/>
        </w:tblCellMar>
        <w:tblLook w:val="0000" w:firstRow="0" w:lastRow="0" w:firstColumn="0" w:lastColumn="0" w:noHBand="0" w:noVBand="0"/>
      </w:tblPr>
      <w:tblGrid>
        <w:gridCol w:w="3410"/>
        <w:gridCol w:w="6779"/>
      </w:tblGrid>
      <w:tr w:rsidR="002069B9" w:rsidRPr="00B00F8D" w14:paraId="5C8BC5DC" w14:textId="77777777" w:rsidTr="00D532A5">
        <w:trPr>
          <w:cantSplit/>
        </w:trPr>
        <w:tc>
          <w:tcPr>
            <w:tcW w:w="10189" w:type="dxa"/>
            <w:gridSpan w:val="2"/>
            <w:tcBorders>
              <w:top w:val="nil"/>
            </w:tcBorders>
            <w:shd w:val="clear" w:color="auto" w:fill="auto"/>
            <w:vAlign w:val="center"/>
          </w:tcPr>
          <w:p w14:paraId="4CB87C77" w14:textId="77777777" w:rsidR="002069B9" w:rsidRPr="00B00F8D" w:rsidRDefault="002069B9" w:rsidP="00357A2D">
            <w:pPr>
              <w:pStyle w:val="Titre1"/>
              <w:keepLines/>
              <w:spacing w:before="57" w:after="57"/>
              <w:jc w:val="center"/>
              <w:rPr>
                <w:rFonts w:cs="Arial"/>
                <w:color w:val="000000"/>
                <w:sz w:val="36"/>
                <w:szCs w:val="36"/>
              </w:rPr>
            </w:pPr>
            <w:r w:rsidRPr="00B00F8D">
              <w:rPr>
                <w:rFonts w:cs="Arial"/>
                <w:color w:val="000000"/>
                <w:sz w:val="36"/>
                <w:szCs w:val="36"/>
              </w:rPr>
              <w:t xml:space="preserve">Ensemble en pierres au coeur d'un hameau du Périgord Noir</w:t>
            </w:r>
          </w:p>
        </w:tc>
      </w:tr>
      <w:tr w:rsidR="0074059E" w:rsidRPr="00B00F8D" w14:paraId="3A93302E" w14:textId="77777777" w:rsidTr="002069B9">
        <w:trPr>
          <w:cantSplit/>
        </w:trPr>
        <w:tc>
          <w:tcPr>
            <w:tcW w:w="3410" w:type="dxa"/>
            <w:tcBorders>
              <w:top w:val="nil"/>
            </w:tcBorders>
            <w:shd w:val="clear" w:color="auto" w:fill="auto"/>
            <w:vAlign w:val="center"/>
          </w:tcPr>
          <w:p w14:paraId="79326096" w14:textId="77777777" w:rsidR="0074059E" w:rsidRPr="00B00F8D" w:rsidRDefault="00EF10A2" w:rsidP="00357A2D">
            <w:pPr>
              <w:pStyle w:val="Titre1"/>
              <w:keepLines/>
              <w:jc w:val="center"/>
              <w:rPr>
                <w:rFonts w:cs="Arial"/>
                <w:b w:val="0"/>
                <w:color w:val="000000"/>
                <w:sz w:val="28"/>
                <w:lang w:val="fr-FR"/>
              </w:rPr>
            </w:pPr>
            <w:r w:rsidRPr="00B00F8D">
              <w:rPr>
                <w:rFonts w:cs="Arial"/>
                <w:b w:val="0"/>
                <w:color w:val="000000"/>
                <w:sz w:val="28"/>
                <w:lang w:val="fr-FR"/>
              </w:rPr>
              <w:t xml:space="preserve">Situé à 24250</w:t>
            </w:r>
          </w:p>
          <w:p w14:paraId="1CB04844" w14:textId="77777777" w:rsidR="0074059E" w:rsidRPr="00B00F8D" w:rsidRDefault="0074059E" w:rsidP="00357A2D">
            <w:pPr>
              <w:pStyle w:val="Titre1"/>
              <w:keepLines/>
              <w:jc w:val="center"/>
              <w:rPr>
                <w:rFonts w:cs="Arial"/>
                <w:b w:val="0"/>
                <w:color w:val="000000"/>
                <w:sz w:val="28"/>
                <w:lang w:val="fr-FR"/>
              </w:rPr>
            </w:pPr>
          </w:p>
          <w:p w14:paraId="31D1103A" w14:textId="77777777" w:rsidR="0074059E" w:rsidRPr="00B00F8D" w:rsidRDefault="00EF10A2" w:rsidP="00357A2D">
            <w:pPr>
              <w:pStyle w:val="Titre1"/>
              <w:keepLines/>
              <w:jc w:val="center"/>
              <w:rPr>
                <w:rFonts w:cs="Arial"/>
                <w:b w:val="0"/>
                <w:color w:val="000000"/>
                <w:sz w:val="28"/>
                <w:lang w:val="fr-FR"/>
              </w:rPr>
            </w:pPr>
            <w:r w:rsidRPr="00B00F8D">
              <w:rPr>
                <w:rFonts w:cs="Arial"/>
                <w:b w:val="0"/>
                <w:color w:val="000000"/>
                <w:sz w:val="28"/>
                <w:lang w:val="fr-FR"/>
              </w:rPr>
              <w:t xml:space="preserve">Prix:  246 000 €</w:t>
            </w:r>
          </w:p>
          <w:p w14:paraId="3C684B66" w14:textId="77777777" w:rsidR="0074059E" w:rsidRPr="00B00F8D" w:rsidRDefault="0074059E" w:rsidP="00357A2D">
            <w:pPr>
              <w:pStyle w:val="Titre1"/>
              <w:keepLines/>
              <w:jc w:val="center"/>
              <w:rPr>
                <w:rFonts w:cs="Arial"/>
                <w:b w:val="0"/>
                <w:color w:val="000000"/>
                <w:sz w:val="28"/>
                <w:lang w:val="fr-FR"/>
              </w:rPr>
            </w:pPr>
          </w:p>
          <w:p w14:paraId="08216917" w14:textId="77777777" w:rsidR="0074059E" w:rsidRPr="00B00F8D" w:rsidRDefault="00EF10A2" w:rsidP="00357A2D">
            <w:pPr>
              <w:pStyle w:val="Titre1"/>
              <w:keepLines/>
              <w:jc w:val="center"/>
              <w:rPr>
                <w:rFonts w:cs="Arial"/>
                <w:color w:val="000000"/>
                <w:sz w:val="28"/>
              </w:rPr>
            </w:pPr>
            <w:proofErr w:type="spellStart"/>
            <w:r w:rsidRPr="00B00F8D">
              <w:rPr>
                <w:rFonts w:cs="Arial"/>
                <w:b w:val="0"/>
                <w:color w:val="000000"/>
                <w:sz w:val="28"/>
              </w:rPr>
              <w:t>R</w:t>
            </w:r>
            <w:r w:rsidR="0001278E" w:rsidRPr="00B00F8D">
              <w:rPr>
                <w:rFonts w:cs="Arial"/>
                <w:b w:val="0"/>
                <w:color w:val="000000"/>
                <w:sz w:val="28"/>
              </w:rPr>
              <w:t>é</w:t>
            </w:r>
            <w:r w:rsidRPr="00B00F8D">
              <w:rPr>
                <w:rFonts w:cs="Arial"/>
                <w:b w:val="0"/>
                <w:color w:val="000000"/>
                <w:sz w:val="28"/>
              </w:rPr>
              <w:t>f</w:t>
            </w:r>
            <w:proofErr w:type="spellEnd"/>
            <w:proofErr w:type="gramStart"/>
            <w:r w:rsidR="0001278E" w:rsidRPr="00B00F8D">
              <w:rPr>
                <w:rFonts w:cs="Arial"/>
                <w:b w:val="0"/>
                <w:color w:val="000000"/>
                <w:sz w:val="28"/>
              </w:rPr>
              <w:t>.</w:t>
            </w:r>
            <w:r w:rsidRPr="00B00F8D">
              <w:rPr>
                <w:rFonts w:cs="Arial"/>
                <w:b w:val="0"/>
                <w:color w:val="000000"/>
                <w:sz w:val="28"/>
              </w:rPr>
              <w:t xml:space="preserve"> :</w:t>
            </w:r>
            <w:proofErr w:type="gramEnd"/>
            <w:r w:rsidRPr="00B00F8D">
              <w:rPr>
                <w:rFonts w:cs="Arial"/>
                <w:b w:val="0"/>
                <w:color w:val="000000"/>
                <w:sz w:val="28"/>
              </w:rPr>
              <w:t xml:space="preserve"> AP2587</w:t>
            </w:r>
          </w:p>
        </w:tc>
        <w:tc>
          <w:tcPr>
            <w:tcW w:w="6779" w:type="dxa"/>
            <w:tcBorders>
              <w:top w:val="nil"/>
            </w:tcBorders>
            <w:shd w:val="clear" w:color="auto" w:fill="auto"/>
            <w:vAlign w:val="center"/>
          </w:tcPr>
          <w:p w14:paraId="04C95374" w14:textId="77777777" w:rsidR="0074059E" w:rsidRPr="00B00F8D" w:rsidRDefault="00EF10A2" w:rsidP="00357A2D">
            <w:pPr>
              <w:pStyle w:val="Titre1"/>
              <w:keepLines/>
              <w:spacing w:before="57" w:after="57"/>
              <w:jc w:val="center"/>
              <w:rPr>
                <w:rFonts w:cs="Arial"/>
                <w:color w:val="000000"/>
              </w:rPr>
            </w:pPr>
            <w:r w:rsidRPr="00B00F8D">
              <w:rPr>
                <w:rFonts w:cs="Arial"/>
                <w:color w:val="000000"/>
              </w:rPr>
              <w:t xml:space="preserve"/>
            </w:r>
            <w:r>
              <w:rPr>
                <w:noProof/>
              </w:rPr>
              <w:drawing>
                <wp:inline distT="0" distB="0" distL="0" distR="0">
                  <wp:extent cx="4000500" cy="2667000"/>
                  <wp:effectExtent l="0" t="0" r="0" b="0"/>
                  <wp:docPr id="544773529" name="Picture 1" descr="https://gildc.activimmo.ovh/pic/420x280/17gildc6501758p6065c246f8237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20x280/17gildc6501758p6065c246f8237ff.jpg"/>
                          <pic:cNvPicPr/>
                        </pic:nvPicPr>
                        <pic:blipFill>
                          <a:blip r:embed="rId28045029" cstate="print"/>
                          <a:stretch>
                            <a:fillRect/>
                          </a:stretch>
                        </pic:blipFill>
                        <pic:spPr>
                          <a:xfrm>
                            <a:off x="0" y="0"/>
                            <a:ext cx="4000500" cy="2667000"/>
                          </a:xfrm>
                          <a:prstGeom prst="rect">
                            <a:avLst/>
                          </a:prstGeom>
                        </pic:spPr>
                      </pic:pic>
                    </a:graphicData>
                  </a:graphic>
                </wp:inline>
              </w:drawing>
            </w:r>
            <w:r>
              <w:rPr>
                <w:rFonts w:cs="Arial"/>
                <w:color w:val="000000"/>
              </w:rPr>
              <w:t xml:space="preserve"/>
            </w:r>
          </w:p>
        </w:tc>
      </w:tr>
    </w:tbl>
    <w:p w14:paraId="55692114" w14:textId="77777777" w:rsidR="00015DE5" w:rsidRPr="00B00F8D" w:rsidRDefault="00015DE5" w:rsidP="00BD624D">
      <w:pPr>
        <w:pStyle w:val="Titre1"/>
        <w:rPr>
          <w:rFonts w:cs="Arial"/>
          <w:color w:val="000000"/>
          <w:sz w:val="16"/>
        </w:rPr>
      </w:pPr>
    </w:p>
    <w:tbl>
      <w:tblPr>
        <w:tblW w:w="10278" w:type="dxa"/>
        <w:tblInd w:w="36" w:type="dxa"/>
        <w:tblLayout w:type="fixed"/>
        <w:tblCellMar>
          <w:left w:w="36" w:type="dxa"/>
          <w:right w:w="36" w:type="dxa"/>
        </w:tblCellMar>
        <w:tblLook w:val="0000" w:firstRow="0" w:lastRow="0" w:firstColumn="0" w:lastColumn="0" w:noHBand="0" w:noVBand="0"/>
      </w:tblPr>
      <w:tblGrid>
        <w:gridCol w:w="10278"/>
      </w:tblGrid>
      <w:tr w:rsidR="008B52A8" w:rsidRPr="00B00F8D" w14:paraId="492F8E4E" w14:textId="77777777" w:rsidTr="000A785E">
        <w:trPr>
          <w:cantSplit/>
        </w:trPr>
        <w:tc>
          <w:tcPr>
            <w:tcW w:w="10278" w:type="dxa"/>
            <w:shd w:val="clear" w:color="auto" w:fill="auto"/>
          </w:tcPr>
          <w:tbl>
            <w:tblPr>
              <w:tblW w:w="102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10196"/>
            </w:tblGrid>
            <w:tr w:rsidR="008B52A8" w:rsidRPr="00B00F8D" w14:paraId="13561A7D" w14:textId="77777777" w:rsidTr="00154836">
              <w:tc>
                <w:tcPr>
                  <w:tcW w:w="10206" w:type="dxa"/>
                  <w:shd w:val="clear" w:color="auto" w:fill="auto"/>
                  <w:tcMar>
                    <w:top w:w="57" w:type="dxa"/>
                    <w:left w:w="51" w:type="dxa"/>
                    <w:right w:w="51" w:type="dxa"/>
                  </w:tcMar>
                </w:tcPr>
                <w:tbl>
                  <w:tblPr>
                    <w:tblW w:w="10114" w:type="dxa"/>
                    <w:tblBorders>
                      <w:top w:val="single" w:sz="6" w:space="0" w:color="C0C0C0"/>
                    </w:tblBorders>
                    <w:tblLayout w:type="fixed"/>
                    <w:tblCellMar>
                      <w:left w:w="36" w:type="dxa"/>
                      <w:right w:w="36" w:type="dxa"/>
                    </w:tblCellMar>
                    <w:tblLook w:val="04A0" w:firstRow="1" w:lastRow="0" w:firstColumn="1" w:lastColumn="0" w:noHBand="0" w:noVBand="1"/>
                  </w:tblPr>
                  <w:tblGrid>
                    <w:gridCol w:w="1074"/>
                    <w:gridCol w:w="3570"/>
                    <w:gridCol w:w="1290"/>
                    <w:gridCol w:w="4180"/>
                  </w:tblGrid>
                  <w:tr w:rsidR="008B52A8" w:rsidRPr="00B00F8D" w14:paraId="2A156AA0" w14:textId="77777777" w:rsidTr="00154836">
                    <w:tc>
                      <w:tcPr>
                        <w:tcW w:w="1074" w:type="dxa"/>
                        <w:tcBorders>
                          <w:top w:val="nil"/>
                        </w:tcBorders>
                        <w:shd w:val="clear" w:color="auto" w:fill="auto"/>
                      </w:tcPr>
                      <w:p w14:paraId="3D26D907" w14:textId="77777777" w:rsidR="008B52A8" w:rsidRPr="00B00F8D" w:rsidRDefault="008B52A8" w:rsidP="000A785E">
                        <w:pPr>
                          <w:pStyle w:val="Normal0"/>
                          <w:jc w:val="center"/>
                          <w:rPr>
                            <w:rFonts w:ascii="Century Gothic" w:eastAsia="Century Gothic" w:hAnsi="Century Gothic" w:cs="Arial"/>
                            <w:sz w:val="16"/>
                            <w:lang w:val="fr-FR"/>
                          </w:rPr>
                        </w:pPr>
                        <w:r w:rsidRPr="00B00F8D">
                          <w:rPr>
                            <w:rFonts w:ascii="Century Gothic" w:hAnsi="Century Gothic" w:cs="Arial"/>
                            <w:noProof/>
                            <w:lang w:val="fr-FR" w:eastAsia="fr-FR"/>
                          </w:rPr>
                          <w:drawing>
                            <wp:anchor distT="12700" distB="12700" distL="12700" distR="12700" simplePos="0" relativeHeight="251656192" behindDoc="0" locked="0" layoutInCell="1" allowOverlap="1" wp14:anchorId="082968FD" wp14:editId="37AD659D">
                              <wp:simplePos x="0" y="0"/>
                              <wp:positionH relativeFrom="column">
                                <wp:posOffset>59055</wp:posOffset>
                              </wp:positionH>
                              <wp:positionV relativeFrom="paragraph">
                                <wp:posOffset>67310</wp:posOffset>
                              </wp:positionV>
                              <wp:extent cx="474980" cy="469265"/>
                              <wp:effectExtent l="0" t="0" r="0" b="0"/>
                              <wp:wrapSquare wrapText="bothSides"/>
                              <wp:docPr id="1623893" name="62206762b7d5e8ccc"/>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8"/>
                                      <a:stretch>
                                        <a:fillRect/>
                                      </a:stretch>
                                    </pic:blipFill>
                                    <pic:spPr>
                                      <a:xfrm>
                                        <a:off x="0" y="0"/>
                                        <a:ext cx="474980" cy="469265"/>
                                      </a:xfrm>
                                      <a:prstGeom prst="rect">
                                        <a:avLst/>
                                      </a:prstGeom>
                                    </pic:spPr>
                                  </pic:pic>
                                </a:graphicData>
                              </a:graphic>
                            </wp:anchor>
                          </w:drawing>
                        </w:r>
                      </w:p>
                    </w:tc>
                    <w:tc>
                      <w:tcPr>
                        <w:tcW w:w="3570" w:type="dxa"/>
                        <w:tcBorders>
                          <w:top w:val="nil"/>
                        </w:tcBorders>
                        <w:shd w:val="clear" w:color="auto" w:fill="auto"/>
                      </w:tcPr>
                      <w:p w14:paraId="1660B671" w14:textId="77777777" w:rsidR="008B52A8" w:rsidRPr="00B00F8D" w:rsidRDefault="008B52A8" w:rsidP="000A785E">
                        <w:pPr>
                          <w:pStyle w:val="Normal0"/>
                          <w:rPr>
                            <w:rFonts w:ascii="Century Gothic" w:eastAsia="Century Gothic" w:hAnsi="Century Gothic" w:cs="Arial"/>
                            <w:b/>
                            <w:sz w:val="18"/>
                            <w:lang w:val="fr-FR"/>
                          </w:rPr>
                        </w:pPr>
                      </w:p>
                      <w:p w14:paraId="1743B8D0" w14:textId="77777777" w:rsidR="008B52A8" w:rsidRPr="00B00F8D" w:rsidRDefault="007436AB" w:rsidP="000A785E">
                        <w:pPr>
                          <w:pStyle w:val="Normal0"/>
                          <w:rPr>
                            <w:rFonts w:ascii="Century Gothic" w:eastAsia="Century Gothic" w:hAnsi="Century Gothic" w:cs="Arial"/>
                            <w:b/>
                            <w:sz w:val="18"/>
                            <w:lang w:val="fr-FR"/>
                          </w:rPr>
                        </w:pPr>
                        <w:r w:rsidRPr="00B00F8D">
                          <w:rPr>
                            <w:rFonts w:ascii="Century Gothic" w:eastAsia="Century Gothic" w:hAnsi="Century Gothic" w:cs="Arial"/>
                            <w:b/>
                            <w:sz w:val="18"/>
                            <w:lang w:val="fr-FR"/>
                          </w:rPr>
                          <w:br/>
                        </w:r>
                        <w:r w:rsidR="008B52A8" w:rsidRPr="00B00F8D">
                          <w:rPr>
                            <w:rFonts w:ascii="Century Gothic" w:eastAsia="Century Gothic" w:hAnsi="Century Gothic" w:cs="Arial"/>
                            <w:b/>
                            <w:sz w:val="18"/>
                            <w:lang w:val="fr-FR"/>
                          </w:rPr>
                          <w:t xml:space="preserve">2 Chambres</w:t>
                        </w:r>
                      </w:p>
                    </w:tc>
                    <w:tc>
                      <w:tcPr>
                        <w:tcW w:w="1290" w:type="dxa"/>
                        <w:tcBorders>
                          <w:top w:val="nil"/>
                        </w:tcBorders>
                        <w:shd w:val="clear" w:color="auto" w:fill="auto"/>
                      </w:tcPr>
                      <w:p w14:paraId="1C15BA0A" w14:textId="77777777" w:rsidR="008B52A8" w:rsidRPr="00B00F8D" w:rsidRDefault="008B52A8" w:rsidP="000A785E">
                        <w:pPr>
                          <w:pStyle w:val="Normal0"/>
                          <w:jc w:val="center"/>
                          <w:rPr>
                            <w:rFonts w:ascii="Century Gothic" w:eastAsia="Century Gothic" w:hAnsi="Century Gothic" w:cs="Arial"/>
                            <w:b/>
                            <w:sz w:val="18"/>
                            <w:lang w:val="fr-FR"/>
                          </w:rPr>
                        </w:pPr>
                        <w:r w:rsidRPr="00B00F8D">
                          <w:rPr>
                            <w:rFonts w:ascii="Century Gothic" w:hAnsi="Century Gothic" w:cs="Arial"/>
                            <w:b/>
                            <w:noProof/>
                            <w:lang w:val="fr-FR" w:eastAsia="fr-FR"/>
                          </w:rPr>
                          <w:drawing>
                            <wp:anchor distT="12700" distB="12700" distL="12700" distR="12700" simplePos="0" relativeHeight="251657216" behindDoc="0" locked="0" layoutInCell="1" allowOverlap="1" wp14:anchorId="121FF840" wp14:editId="6F837C46">
                              <wp:simplePos x="0" y="0"/>
                              <wp:positionH relativeFrom="column">
                                <wp:posOffset>161925</wp:posOffset>
                              </wp:positionH>
                              <wp:positionV relativeFrom="paragraph">
                                <wp:posOffset>175260</wp:posOffset>
                              </wp:positionV>
                              <wp:extent cx="362585" cy="365760"/>
                              <wp:effectExtent l="19050" t="0" r="0" b="0"/>
                              <wp:wrapSquare wrapText="bothSides"/>
                              <wp:docPr id="36154977" name="29646762b7d5e8cd8"/>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cstate="print"/>
                                      <a:stretch>
                                        <a:fillRect/>
                                      </a:stretch>
                                    </pic:blipFill>
                                    <pic:spPr>
                                      <a:xfrm>
                                        <a:off x="0" y="0"/>
                                        <a:ext cx="362585" cy="365760"/>
                                      </a:xfrm>
                                      <a:prstGeom prst="rect">
                                        <a:avLst/>
                                      </a:prstGeom>
                                    </pic:spPr>
                                  </pic:pic>
                                </a:graphicData>
                              </a:graphic>
                            </wp:anchor>
                          </w:drawing>
                        </w:r>
                      </w:p>
                    </w:tc>
                    <w:tc>
                      <w:tcPr>
                        <w:tcW w:w="4180" w:type="dxa"/>
                        <w:tcBorders>
                          <w:top w:val="nil"/>
                        </w:tcBorders>
                        <w:shd w:val="clear" w:color="auto" w:fill="auto"/>
                      </w:tcPr>
                      <w:p w14:paraId="088EC723" w14:textId="77777777" w:rsidR="008B52A8" w:rsidRPr="00B00F8D" w:rsidRDefault="008B52A8" w:rsidP="000A785E">
                        <w:pPr>
                          <w:pStyle w:val="Normal0"/>
                          <w:rPr>
                            <w:rFonts w:ascii="Century Gothic" w:eastAsia="Century Gothic" w:hAnsi="Century Gothic" w:cs="Arial"/>
                            <w:b/>
                            <w:sz w:val="18"/>
                            <w:lang w:val="fr-FR"/>
                          </w:rPr>
                        </w:pPr>
                      </w:p>
                      <w:p w14:paraId="687A315A" w14:textId="6888015F" w:rsidR="008B52A8" w:rsidRPr="00B00F8D" w:rsidRDefault="004D10BC" w:rsidP="000A785E">
                        <w:pPr>
                          <w:pStyle w:val="Normal0"/>
                          <w:rPr>
                            <w:rFonts w:ascii="Century Gothic" w:eastAsia="Century Gothic" w:hAnsi="Century Gothic" w:cs="Arial"/>
                            <w:b/>
                            <w:sz w:val="18"/>
                            <w:lang w:val="fr-FR"/>
                          </w:rPr>
                        </w:pPr>
                        <w:r w:rsidRPr="00B00F8D">
                          <w:rPr>
                            <w:rFonts w:ascii="Century Gothic" w:eastAsia="Century Gothic" w:hAnsi="Century Gothic" w:cs="Arial"/>
                            <w:b/>
                            <w:sz w:val="18"/>
                            <w:lang w:val="fr-FR"/>
                          </w:rPr>
                          <w:br/>
                        </w:r>
                        <w:r w:rsidR="008B52A8" w:rsidRPr="00B00F8D">
                          <w:rPr>
                            <w:rFonts w:ascii="Century Gothic" w:eastAsia="Century Gothic" w:hAnsi="Century Gothic" w:cs="Arial"/>
                            <w:b/>
                            <w:sz w:val="18"/>
                            <w:lang w:val="fr-FR"/>
                          </w:rPr>
                          <w:t xml:space="preserve"/>
                        </w:r>
                      </w:p>
                      <w:p w14:paraId="32C426E8" w14:textId="77777777" w:rsidR="008B52A8" w:rsidRPr="00B00F8D" w:rsidRDefault="008B52A8" w:rsidP="000A785E">
                        <w:pPr>
                          <w:pStyle w:val="Normal0"/>
                          <w:rPr>
                            <w:rFonts w:ascii="Century Gothic" w:eastAsia="Century Gothic" w:hAnsi="Century Gothic" w:cs="Arial"/>
                            <w:b/>
                            <w:sz w:val="18"/>
                            <w:lang w:val="fr-FR"/>
                          </w:rPr>
                        </w:pPr>
                        <w:r w:rsidRPr="00B00F8D">
                          <w:rPr>
                            <w:rFonts w:ascii="Century Gothic" w:eastAsia="Century Gothic" w:hAnsi="Century Gothic" w:cs="Arial"/>
                            <w:b/>
                            <w:sz w:val="18"/>
                            <w:lang w:val="fr-FR"/>
                          </w:rPr>
                          <w:t xml:space="preserve">2 Salles de bains</w:t>
                        </w:r>
                      </w:p>
                    </w:tc>
                  </w:tr>
                  <w:tr w:rsidR="008B52A8" w:rsidRPr="00B00F8D" w14:paraId="42AC9793" w14:textId="77777777" w:rsidTr="00334552">
                    <w:tc>
                      <w:tcPr>
                        <w:tcW w:w="1074" w:type="dxa"/>
                        <w:shd w:val="clear" w:color="auto" w:fill="auto"/>
                      </w:tcPr>
                      <w:p w14:paraId="12A83586" w14:textId="77777777" w:rsidR="008B52A8" w:rsidRPr="00B00F8D" w:rsidRDefault="008B52A8" w:rsidP="000A785E">
                        <w:pPr>
                          <w:pStyle w:val="Normal0"/>
                          <w:jc w:val="center"/>
                          <w:rPr>
                            <w:rFonts w:ascii="Century Gothic" w:eastAsia="Century Gothic" w:hAnsi="Century Gothic" w:cs="Arial"/>
                            <w:sz w:val="16"/>
                            <w:lang w:val="fr-FR"/>
                          </w:rPr>
                        </w:pPr>
                        <w:r w:rsidRPr="00B00F8D">
                          <w:rPr>
                            <w:rFonts w:ascii="Century Gothic" w:hAnsi="Century Gothic" w:cs="Arial"/>
                            <w:noProof/>
                            <w:lang w:val="fr-FR" w:eastAsia="fr-FR"/>
                          </w:rPr>
                          <w:drawing>
                            <wp:anchor distT="12700" distB="12700" distL="12700" distR="12700" simplePos="0" relativeHeight="251658240" behindDoc="0" locked="0" layoutInCell="1" allowOverlap="1" wp14:anchorId="22437F25" wp14:editId="12716FB5">
                              <wp:simplePos x="0" y="0"/>
                              <wp:positionH relativeFrom="column">
                                <wp:posOffset>106680</wp:posOffset>
                              </wp:positionH>
                              <wp:positionV relativeFrom="paragraph">
                                <wp:posOffset>64135</wp:posOffset>
                              </wp:positionV>
                              <wp:extent cx="389890" cy="389890"/>
                              <wp:effectExtent l="0" t="0" r="0" b="0"/>
                              <wp:wrapSquare wrapText="bothSides"/>
                              <wp:docPr id="53643348" name="37006762b7d5e8ce2"/>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0" cstate="print"/>
                                      <a:stretch>
                                        <a:fillRect/>
                                      </a:stretch>
                                    </pic:blipFill>
                                    <pic:spPr>
                                      <a:xfrm>
                                        <a:off x="0" y="0"/>
                                        <a:ext cx="389890" cy="389890"/>
                                      </a:xfrm>
                                      <a:prstGeom prst="rect">
                                        <a:avLst/>
                                      </a:prstGeom>
                                    </pic:spPr>
                                  </pic:pic>
                                </a:graphicData>
                              </a:graphic>
                            </wp:anchor>
                          </w:drawing>
                        </w:r>
                      </w:p>
                    </w:tc>
                    <w:tc>
                      <w:tcPr>
                        <w:tcW w:w="3570" w:type="dxa"/>
                        <w:shd w:val="clear" w:color="auto" w:fill="auto"/>
                        <w:vAlign w:val="center"/>
                      </w:tcPr>
                      <w:p w14:paraId="5A1A0E66" w14:textId="2F3EF4DB" w:rsidR="008B52A8" w:rsidRPr="00B00F8D" w:rsidRDefault="008B52A8" w:rsidP="00334552">
                        <w:pPr>
                          <w:pStyle w:val="Normal0"/>
                          <w:rPr>
                            <w:rFonts w:ascii="Century Gothic" w:eastAsia="Century Gothic" w:hAnsi="Century Gothic" w:cs="Arial"/>
                            <w:b/>
                            <w:sz w:val="18"/>
                            <w:lang w:val="fr-FR"/>
                          </w:rPr>
                        </w:pPr>
                        <w:r w:rsidRPr="00B00F8D">
                          <w:rPr>
                            <w:rFonts w:ascii="Century Gothic" w:eastAsia="Century Gothic" w:hAnsi="Century Gothic" w:cs="Arial"/>
                            <w:b/>
                            <w:sz w:val="18"/>
                            <w:lang w:val="fr-FR"/>
                          </w:rPr>
                          <w:t xml:space="preserve">Surface habitable : 115 m²</w:t>
                        </w:r>
                      </w:p>
                    </w:tc>
                    <w:tc>
                      <w:tcPr>
                        <w:tcW w:w="1290" w:type="dxa"/>
                        <w:shd w:val="clear" w:color="auto" w:fill="auto"/>
                      </w:tcPr>
                      <w:p w14:paraId="34A74C27" w14:textId="77777777" w:rsidR="008B52A8" w:rsidRPr="00B00F8D" w:rsidRDefault="008B52A8" w:rsidP="000A785E">
                        <w:pPr>
                          <w:pStyle w:val="Normal0"/>
                          <w:jc w:val="center"/>
                          <w:rPr>
                            <w:rFonts w:ascii="Century Gothic" w:eastAsia="Century Gothic" w:hAnsi="Century Gothic" w:cs="Arial"/>
                            <w:b/>
                            <w:sz w:val="18"/>
                            <w:lang w:val="fr-FR"/>
                          </w:rPr>
                        </w:pPr>
                        <w:r w:rsidRPr="00B00F8D">
                          <w:rPr>
                            <w:rFonts w:ascii="Century Gothic" w:hAnsi="Century Gothic" w:cs="Arial"/>
                            <w:b/>
                            <w:noProof/>
                            <w:lang w:val="fr-FR" w:eastAsia="fr-FR"/>
                          </w:rPr>
                          <w:drawing>
                            <wp:anchor distT="12700" distB="12700" distL="12700" distR="12700" simplePos="0" relativeHeight="251659264" behindDoc="0" locked="0" layoutInCell="1" allowOverlap="1" wp14:anchorId="24D72E40" wp14:editId="6E160944">
                              <wp:simplePos x="0" y="0"/>
                              <wp:positionH relativeFrom="column">
                                <wp:posOffset>110490</wp:posOffset>
                              </wp:positionH>
                              <wp:positionV relativeFrom="paragraph">
                                <wp:posOffset>54610</wp:posOffset>
                              </wp:positionV>
                              <wp:extent cx="438785" cy="438785"/>
                              <wp:effectExtent l="19050" t="0" r="0" b="0"/>
                              <wp:wrapSquare wrapText="bothSides"/>
                              <wp:docPr id="65874113" name="79736762b7d5e8cea"/>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1" cstate="print"/>
                                      <a:stretch>
                                        <a:fillRect/>
                                      </a:stretch>
                                    </pic:blipFill>
                                    <pic:spPr>
                                      <a:xfrm>
                                        <a:off x="0" y="0"/>
                                        <a:ext cx="438785" cy="438785"/>
                                      </a:xfrm>
                                      <a:prstGeom prst="rect">
                                        <a:avLst/>
                                      </a:prstGeom>
                                    </pic:spPr>
                                  </pic:pic>
                                </a:graphicData>
                              </a:graphic>
                            </wp:anchor>
                          </w:drawing>
                        </w:r>
                      </w:p>
                    </w:tc>
                    <w:tc>
                      <w:tcPr>
                        <w:tcW w:w="4180" w:type="dxa"/>
                        <w:shd w:val="clear" w:color="auto" w:fill="auto"/>
                        <w:vAlign w:val="center"/>
                      </w:tcPr>
                      <w:p w14:paraId="112139A1" w14:textId="1D4450C0" w:rsidR="008B52A8" w:rsidRPr="00B00F8D" w:rsidRDefault="008B52A8" w:rsidP="00334552">
                        <w:pPr>
                          <w:pStyle w:val="Normal0"/>
                          <w:rPr>
                            <w:rFonts w:ascii="Century Gothic" w:eastAsia="Century Gothic" w:hAnsi="Century Gothic" w:cs="Arial"/>
                            <w:b/>
                            <w:sz w:val="18"/>
                            <w:lang w:val="fr-FR"/>
                          </w:rPr>
                        </w:pPr>
                        <w:r w:rsidRPr="00B00F8D">
                          <w:rPr>
                            <w:rFonts w:ascii="Century Gothic" w:eastAsia="Century Gothic" w:hAnsi="Century Gothic" w:cs="Arial"/>
                            <w:b/>
                            <w:sz w:val="18"/>
                            <w:lang w:val="fr-FR"/>
                          </w:rPr>
                          <w:t xml:space="preserve">Terrain : 1,140 m²</w:t>
                        </w:r>
                      </w:p>
                    </w:tc>
                  </w:tr>
                </w:tbl>
                <w:p w14:paraId="723FC42E" w14:textId="77777777" w:rsidR="008B52A8" w:rsidRPr="00B00F8D" w:rsidRDefault="008B52A8" w:rsidP="000A785E">
                  <w:pPr>
                    <w:pStyle w:val="Titre1"/>
                    <w:spacing w:before="57" w:after="57"/>
                    <w:rPr>
                      <w:rFonts w:cs="Arial"/>
                      <w:color w:val="000000"/>
                    </w:rPr>
                  </w:pPr>
                </w:p>
              </w:tc>
            </w:tr>
          </w:tbl>
          <w:p w14:paraId="6942F7F6" w14:textId="77777777" w:rsidR="008B52A8" w:rsidRPr="00B00F8D" w:rsidRDefault="008B52A8" w:rsidP="000A785E">
            <w:pPr>
              <w:pStyle w:val="Titre1"/>
              <w:rPr>
                <w:rFonts w:cs="Arial"/>
                <w:color w:val="000000"/>
                <w:sz w:val="12"/>
              </w:rPr>
            </w:pPr>
          </w:p>
        </w:tc>
      </w:tr>
    </w:tbl>
    <w:p w14:paraId="40731C6E" w14:textId="77777777" w:rsidR="008B52A8" w:rsidRPr="00B00F8D" w:rsidRDefault="008B52A8" w:rsidP="008B52A8">
      <w:pPr>
        <w:pStyle w:val="Titre1"/>
        <w:jc w:val="center"/>
        <w:rPr>
          <w:rFonts w:cs="Arial"/>
          <w:color w:val="000000"/>
          <w:sz w:val="16"/>
        </w:rPr>
      </w:pPr>
    </w:p>
    <w:p w14:paraId="5BB4D3C8" w14:textId="77777777" w:rsidR="00C42278" w:rsidRPr="00B00F8D" w:rsidRDefault="00C42278" w:rsidP="008B52A8">
      <w:pPr>
        <w:pStyle w:val="Titre1"/>
        <w:jc w:val="center"/>
        <w:rPr>
          <w:rFonts w:cs="Arial"/>
          <w:color w:val="000000"/>
          <w:sz w:val="16"/>
        </w:rPr>
      </w:pPr>
    </w:p>
    <w:tbl>
      <w:tblPr>
        <w:tblW w:w="10278" w:type="dxa"/>
        <w:tblInd w:w="36" w:type="dxa"/>
        <w:tblLayout w:type="fixed"/>
        <w:tblCellMar>
          <w:left w:w="36" w:type="dxa"/>
          <w:right w:w="36" w:type="dxa"/>
        </w:tblCellMar>
        <w:tblLook w:val="0000" w:firstRow="0" w:lastRow="0" w:firstColumn="0" w:lastColumn="0" w:noHBand="0" w:noVBand="0"/>
      </w:tblPr>
      <w:tblGrid>
        <w:gridCol w:w="10278"/>
      </w:tblGrid>
      <w:tr w:rsidR="0074059E" w:rsidRPr="00B00F8D" w14:paraId="0A8934EC" w14:textId="77777777" w:rsidTr="008B52A8">
        <w:trPr>
          <w:cantSplit/>
        </w:trPr>
        <w:tc>
          <w:tcPr>
            <w:tcW w:w="10278" w:type="dxa"/>
            <w:shd w:val="clear" w:color="auto" w:fill="auto"/>
          </w:tcPr>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10196"/>
            </w:tblGrid>
            <w:tr w:rsidR="0074059E" w:rsidRPr="00B00F8D" w14:paraId="47CC5AAC" w14:textId="77777777" w:rsidTr="00C42278">
              <w:tc>
                <w:tcPr>
                  <w:tcW w:w="10206" w:type="dxa"/>
                  <w:shd w:val="clear" w:color="auto" w:fill="1F3864" w:themeFill="accent1" w:themeFillShade="80"/>
                </w:tcPr>
                <w:p w14:paraId="1B16767D" w14:textId="77777777" w:rsidR="0074059E" w:rsidRPr="00B00F8D" w:rsidRDefault="00EF10A2">
                  <w:pPr>
                    <w:pStyle w:val="titretableau"/>
                    <w:rPr>
                      <w:rFonts w:cs="Arial"/>
                    </w:rPr>
                  </w:pPr>
                  <w:proofErr w:type="spellStart"/>
                  <w:r w:rsidRPr="00B00F8D">
                    <w:rPr>
                      <w:rFonts w:cs="Arial"/>
                    </w:rPr>
                    <w:t>Descriptif</w:t>
                  </w:r>
                  <w:proofErr w:type="spellEnd"/>
                </w:p>
              </w:tc>
            </w:tr>
            <w:tr w:rsidR="0074059E" w:rsidRPr="00B00F8D" w14:paraId="18F99DFD" w14:textId="77777777" w:rsidTr="00154836">
              <w:tc>
                <w:tcPr>
                  <w:tcW w:w="10206" w:type="dxa"/>
                  <w:shd w:val="clear" w:color="auto" w:fill="auto"/>
                  <w:tcMar>
                    <w:top w:w="57" w:type="dxa"/>
                    <w:left w:w="51" w:type="dxa"/>
                    <w:right w:w="51" w:type="dxa"/>
                  </w:tcMar>
                </w:tcPr>
                <w:p w14:paraId="05BF5A58" w14:textId="5A0CDDED" w:rsidR="0074059E" w:rsidRPr="00B00F8D" w:rsidRDefault="006B3AA3" w:rsidP="00F35AF2">
                  <w:pPr>
                    <w:pStyle w:val="Titre1"/>
                    <w:spacing w:before="57" w:after="57"/>
                    <w:rPr>
                      <w:rFonts w:cs="Arial"/>
                      <w:color w:val="000000"/>
                    </w:rPr>
                  </w:pPr>
                  <w:r w:rsidRPr="00B00F8D">
                    <w:rPr>
                      <w:rFonts w:cs="Arial"/>
                      <w:b w:val="0"/>
                      <w:sz w:val="22"/>
                    </w:rPr>
                    <w:t xml:space="preserve"/>
                    <w:br/>
                    <w:t xml:space="preserve"/>
                    <w:br/>
                    <w:t xml:space="preserve">Plongez dans l'histoire avec cet ensemble en pierres datant de 1763, niché dans un hameau pittoresque où le charme d'antan rencontre le confort moderne. Cette propriété unique offre un cadre authentique pour une vie paisible à la campagne.</w:t>
                    <w:br/>
                    <w:t xml:space="preserve"/>
                    <w:br/>
                    <w:t xml:space="preserve">La maison principale, véritable joyau de cet ensemble, vous accueille avec une belle cuisine dotée de son cantou, évoquant les traditions ancestrales. Un salon lumineux offre un espace de détente convivial, tandis qu'une buanderie pratique et une salle de bains/toilette ajoutent à la fonctionnalité de la résidence. À l'étage, deux chambres  dont une bénéficiant de sa propre salle de bains. Chauffage central au fuel.</w:t>
                    <w:br/>
                    <w:t xml:space="preserve"/>
                    <w:br/>
                    <w:t xml:space="preserve">Une grange à restaurer avec toiture à refaire offre un potentiel d'aménagement supplémentaire, permettant d'exprimer votre créativité et de façonner cet espace selon vos besoins et vos envies. </w:t>
                    <w:br/>
                    <w:t xml:space="preserve"/>
                    <w:br/>
                    <w:t xml:space="preserve">L'authenticité de cette propriété se reflète également dans son four à pain, ajoutant une touche de tradition à l'ensemble. Avec son charme rustique et son potentiel de rénovation, cette propriété est une véritable invitation à créer la maison de vos rêves. </w:t>
                    <w:br/>
                    <w:t xml:space="preserve">Les informations sur les risques auxquels ce bien est exposé sont disponibles sur le site Géorisques: www.georisques.gouv.fr</w:t>
                  </w:r>
                </w:p>
              </w:tc>
            </w:tr>
          </w:tbl>
          <w:p w14:paraId="3B2EB958" w14:textId="77777777" w:rsidR="0074059E" w:rsidRPr="00B00F8D" w:rsidRDefault="0074059E">
            <w:pPr>
              <w:pStyle w:val="Titre1"/>
              <w:rPr>
                <w:rFonts w:cs="Arial"/>
                <w:color w:val="000000"/>
                <w:sz w:val="12"/>
              </w:rPr>
            </w:pPr>
          </w:p>
        </w:tc>
      </w:tr>
    </w:tbl>
    <w:p w14:paraId="4CBFEDF1" w14:textId="77777777" w:rsidR="008544CD" w:rsidRPr="00B00F8D" w:rsidRDefault="008544CD">
      <w:pPr>
        <w:pStyle w:val="Titre1"/>
        <w:jc w:val="center"/>
        <w:rPr>
          <w:rFonts w:cs="Arial"/>
          <w:color w:val="000000"/>
          <w:sz w:val="16"/>
        </w:rPr>
      </w:pPr>
    </w:p>
    <w:p w14:paraId="45F36845" w14:textId="77777777" w:rsidR="00C42278" w:rsidRPr="00B00F8D" w:rsidRDefault="00C42278">
      <w:pPr>
        <w:pStyle w:val="Titre1"/>
        <w:jc w:val="center"/>
        <w:rPr>
          <w:rFonts w:cs="Arial"/>
          <w:color w:val="000000"/>
          <w:sz w:val="16"/>
        </w:rPr>
      </w:pPr>
    </w:p>
    <w:tbl>
      <w:tblPr>
        <w:tblW w:w="0" w:type="auto"/>
        <w:tblInd w:w="36" w:type="dxa"/>
        <w:tblLayout w:type="fixed"/>
        <w:tblCellMar>
          <w:left w:w="36" w:type="dxa"/>
          <w:right w:w="36" w:type="dxa"/>
        </w:tblCellMar>
        <w:tblLook w:val="0000" w:firstRow="0" w:lastRow="0" w:firstColumn="0" w:lastColumn="0" w:noHBand="0" w:noVBand="0"/>
      </w:tblPr>
      <w:tblGrid>
        <w:gridCol w:w="10232"/>
      </w:tblGrid>
      <w:tr w:rsidR="0074059E" w:rsidRPr="00B00F8D" w14:paraId="383C7912" w14:textId="77777777">
        <w:trPr>
          <w:cantSplit/>
        </w:trPr>
        <w:tc>
          <w:tcPr>
            <w:tcW w:w="10232" w:type="dxa"/>
            <w:shd w:val="clear" w:color="auto" w:fill="auto"/>
          </w:tcPr>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3481"/>
              <w:gridCol w:w="3712"/>
              <w:gridCol w:w="2957"/>
            </w:tblGrid>
            <w:tr w:rsidR="0074059E" w:rsidRPr="00B00F8D" w14:paraId="0930D2E2" w14:textId="77777777" w:rsidTr="00C42278">
              <w:trPr>
                <w:cantSplit/>
              </w:trPr>
              <w:tc>
                <w:tcPr>
                  <w:tcW w:w="10160" w:type="dxa"/>
                  <w:gridSpan w:val="3"/>
                  <w:shd w:val="clear" w:color="auto" w:fill="1F3864" w:themeFill="accent1" w:themeFillShade="80"/>
                </w:tcPr>
                <w:p w14:paraId="7A1816D5" w14:textId="77777777" w:rsidR="0074059E" w:rsidRPr="00B00F8D" w:rsidRDefault="00EF10A2">
                  <w:pPr>
                    <w:pStyle w:val="titretableau"/>
                    <w:rPr>
                      <w:rFonts w:cs="Arial"/>
                    </w:rPr>
                  </w:pPr>
                  <w:proofErr w:type="spellStart"/>
                  <w:r w:rsidRPr="00B00F8D">
                    <w:rPr>
                      <w:rFonts w:cs="Arial"/>
                    </w:rPr>
                    <w:t>Caractéristiques</w:t>
                  </w:r>
                  <w:proofErr w:type="spellEnd"/>
                  <w:r w:rsidR="00826178" w:rsidRPr="00B00F8D">
                    <w:rPr>
                      <w:rFonts w:cs="Arial"/>
                    </w:rPr>
                    <w:t xml:space="preserve"> </w:t>
                  </w:r>
                  <w:proofErr w:type="spellStart"/>
                  <w:r w:rsidRPr="00B00F8D">
                    <w:rPr>
                      <w:rFonts w:cs="Arial"/>
                    </w:rPr>
                    <w:t>principales</w:t>
                  </w:r>
                  <w:proofErr w:type="spellEnd"/>
                </w:p>
              </w:tc>
            </w:tr>
            <w:tr w:rsidR="0074059E" w:rsidRPr="00B00F8D" w14:paraId="6BFF0B89" w14:textId="77777777" w:rsidTr="00154836">
              <w:trPr>
                <w:cantSplit/>
              </w:trPr>
              <w:tc>
                <w:tcPr>
                  <w:tcW w:w="3410" w:type="dxa"/>
                  <w:shd w:val="clear" w:color="auto" w:fill="auto"/>
                  <w:tcMar>
                    <w:top w:w="57" w:type="dxa"/>
                    <w:left w:w="51" w:type="dxa"/>
                    <w:right w:w="51" w:type="dxa"/>
                  </w:tcMar>
                </w:tcPr>
                <w:p w14:paraId="3116D1FD" w14:textId="77777777" w:rsidR="0074059E" w:rsidRPr="00B00F8D" w:rsidRDefault="00EF10A2" w:rsidP="004B4EB7">
                  <w:pPr>
                    <w:pStyle w:val="Dtail"/>
                    <w:numPr>
                      <w:ilvl w:val="0"/>
                      <w:numId w:val="0"/>
                    </w:numPr>
                    <w:ind w:left="170"/>
                    <w:rPr>
                      <w:rFonts w:cs="Arial"/>
                    </w:rPr>
                  </w:pPr>
                  <w:r w:rsidRPr="00B00F8D">
                    <w:rPr>
                      <w:rFonts w:cs="Arial"/>
                    </w:rPr>
                    <w:t xml:space="preserve">Type:  Maison Ancienne</w:t>
                    <w:br/>
                    <w:t xml:space="preserve">Année constr.:  1763</w:t>
                  </w:r>
                </w:p>
              </w:tc>
              <w:tc>
                <w:tcPr>
                  <w:tcW w:w="3390" w:type="dxa"/>
                  <w:shd w:val="clear" w:color="auto" w:fill="auto"/>
                  <w:tcMar>
                    <w:top w:w="57" w:type="dxa"/>
                    <w:left w:w="51" w:type="dxa"/>
                    <w:right w:w="51" w:type="dxa"/>
                  </w:tcMar>
                </w:tcPr>
                <w:p w14:paraId="53829EFE" w14:textId="77777777" w:rsidR="0074059E" w:rsidRPr="00B00F8D" w:rsidRDefault="00EF10A2" w:rsidP="004B4EB7">
                  <w:pPr>
                    <w:pStyle w:val="Dtail"/>
                    <w:numPr>
                      <w:ilvl w:val="0"/>
                      <w:numId w:val="0"/>
                    </w:numPr>
                    <w:ind w:left="170"/>
                    <w:rPr>
                      <w:rFonts w:cs="Arial"/>
                    </w:rPr>
                  </w:pPr>
                  <w:r w:rsidRPr="00B00F8D">
                    <w:rPr>
                      <w:rFonts w:cs="Arial"/>
                    </w:rPr>
                    <w:t xml:space="preserve">Etat:  A rafraîchir</w:t>
                    <w:br/>
                    <w:t xml:space="preserve">Surf. habitable:  115 m²</w:t>
                    <w:br/>
                    <w:t xml:space="preserve">Terrain:  1,140 m²</w:t>
                    <w:br/>
                    <w:t xml:space="preserve">Séjour:  26 m²</w:t>
                    <w:br/>
                    <w:t xml:space="preserve">Campagne non-isolée</w:t>
                  </w:r>
                </w:p>
              </w:tc>
              <w:tc>
                <w:tcPr>
                  <w:tcW w:w="3360" w:type="dxa"/>
                  <w:shd w:val="clear" w:color="auto" w:fill="auto"/>
                  <w:tcMar>
                    <w:top w:w="57" w:type="dxa"/>
                    <w:left w:w="51" w:type="dxa"/>
                    <w:right w:w="51" w:type="dxa"/>
                  </w:tcMar>
                </w:tcPr>
                <w:p w14:paraId="551A4612" w14:textId="77777777" w:rsidR="0074059E" w:rsidRPr="00B00F8D" w:rsidRDefault="00EF10A2" w:rsidP="00D7734C">
                  <w:pPr>
                    <w:pStyle w:val="Dtail"/>
                    <w:numPr>
                      <w:ilvl w:val="0"/>
                      <w:numId w:val="0"/>
                    </w:numPr>
                    <w:ind w:left="170"/>
                    <w:rPr>
                      <w:rFonts w:cs="Arial"/>
                    </w:rPr>
                  </w:pPr>
                  <w:r w:rsidRPr="00B00F8D">
                    <w:rPr>
                      <w:rFonts w:cs="Arial"/>
                    </w:rPr>
                    <w:t xml:space="preserve">2 Chambres</w:t>
                    <w:br/>
                    <w:t xml:space="preserve">2 Salles de bain</w:t>
                    <w:br/>
                    <w:t xml:space="preserve">4 Pièces</w:t>
                    <w:br/>
                    <w:t xml:space="preserve">1 Garage</w:t>
                    <w:br/>
                    <w:t xml:space="preserve">Chauffage:  Fuel</w:t>
                  </w:r>
                </w:p>
              </w:tc>
            </w:tr>
          </w:tbl>
          <w:p w14:paraId="326A6F4C" w14:textId="77777777" w:rsidR="0074059E" w:rsidRPr="00B00F8D" w:rsidRDefault="0074059E">
            <w:pPr>
              <w:pStyle w:val="Titre1"/>
              <w:ind w:right="793"/>
              <w:jc w:val="center"/>
              <w:rPr>
                <w:rFonts w:cs="Arial"/>
                <w:color w:val="000000"/>
                <w:sz w:val="12"/>
              </w:rPr>
            </w:pPr>
          </w:p>
        </w:tc>
      </w:tr>
    </w:tbl>
    <w:p w14:paraId="02FD85CE" w14:textId="77777777" w:rsidR="0074059E" w:rsidRPr="00B00F8D" w:rsidRDefault="0074059E">
      <w:pPr>
        <w:pStyle w:val="Titre1"/>
        <w:jc w:val="center"/>
        <w:rPr>
          <w:rFonts w:cs="Arial"/>
          <w:color w:val="000000"/>
          <w:sz w:val="16"/>
        </w:rPr>
      </w:pPr>
    </w:p>
    <w:p w14:paraId="1B7E2F82" w14:textId="77777777" w:rsidR="00C42278" w:rsidRPr="00B00F8D" w:rsidRDefault="00C42278">
      <w:pPr>
        <w:pStyle w:val="Titre1"/>
        <w:jc w:val="center"/>
        <w:rPr>
          <w:rFonts w:cs="Arial"/>
          <w:color w:val="000000"/>
          <w:sz w:val="16"/>
        </w:rPr>
      </w:pPr>
    </w:p>
    <w:tbl>
      <w:tblPr>
        <w:tblW w:w="0" w:type="auto"/>
        <w:tblInd w:w="36" w:type="dxa"/>
        <w:tblLayout w:type="fixed"/>
        <w:tblCellMar>
          <w:left w:w="36" w:type="dxa"/>
          <w:right w:w="36" w:type="dxa"/>
        </w:tblCellMar>
        <w:tblLook w:val="0000" w:firstRow="0" w:lastRow="0" w:firstColumn="0" w:lastColumn="0" w:noHBand="0" w:noVBand="0"/>
      </w:tblPr>
      <w:tblGrid>
        <w:gridCol w:w="10246"/>
      </w:tblGrid>
      <w:tr w:rsidR="0074059E" w:rsidRPr="00B00F8D" w14:paraId="4CA7DA1B" w14:textId="77777777">
        <w:trPr>
          <w:cantSplit/>
        </w:trPr>
        <w:tc>
          <w:tcPr>
            <w:tcW w:w="10246" w:type="dxa"/>
            <w:shd w:val="clear" w:color="auto" w:fill="auto"/>
          </w:tcPr>
          <w:tbl>
            <w:tblPr>
              <w:tblW w:w="0" w:type="auto"/>
              <w:tblBorders>
                <w:top w:val="single" w:sz="14" w:space="0" w:color="C0C0C0"/>
                <w:left w:val="single" w:sz="14" w:space="0" w:color="C0C0C0"/>
                <w:bottom w:val="single" w:sz="6" w:space="0" w:color="C0C0C0"/>
                <w:right w:val="single" w:sz="6" w:space="0" w:color="C0C0C0"/>
                <w:insideH w:val="single" w:sz="14" w:space="0" w:color="C0C0C0"/>
                <w:insideV w:val="single" w:sz="14" w:space="0" w:color="C0C0C0"/>
              </w:tblBorders>
              <w:tblLayout w:type="fixed"/>
              <w:tblCellMar>
                <w:left w:w="71" w:type="dxa"/>
                <w:right w:w="71" w:type="dxa"/>
              </w:tblCellMar>
              <w:tblLook w:val="0000" w:firstRow="0" w:lastRow="0" w:firstColumn="0" w:lastColumn="0" w:noHBand="0" w:noVBand="0"/>
            </w:tblPr>
            <w:tblGrid>
              <w:gridCol w:w="5099"/>
              <w:gridCol w:w="5065"/>
            </w:tblGrid>
            <w:tr w:rsidR="0074059E" w:rsidRPr="00B00F8D" w14:paraId="2DFD2696" w14:textId="77777777" w:rsidTr="00C42278">
              <w:trPr>
                <w:cantSplit/>
              </w:trPr>
              <w:tc>
                <w:tcPr>
                  <w:tcW w:w="1017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F3864" w:themeFill="accent1" w:themeFillShade="80"/>
                </w:tcPr>
                <w:p w14:paraId="5302D047" w14:textId="77777777" w:rsidR="0074059E" w:rsidRPr="00B00F8D" w:rsidRDefault="00EF10A2">
                  <w:pPr>
                    <w:pStyle w:val="titretableau"/>
                    <w:rPr>
                      <w:rFonts w:cs="Arial"/>
                    </w:rPr>
                  </w:pPr>
                  <w:proofErr w:type="spellStart"/>
                  <w:r w:rsidRPr="00B00F8D">
                    <w:rPr>
                      <w:rFonts w:cs="Arial"/>
                    </w:rPr>
                    <w:lastRenderedPageBreak/>
                    <w:t>Détails</w:t>
                  </w:r>
                  <w:proofErr w:type="spellEnd"/>
                  <w:r w:rsidR="00826178" w:rsidRPr="00B00F8D">
                    <w:rPr>
                      <w:rFonts w:cs="Arial"/>
                    </w:rPr>
                    <w:t xml:space="preserve"> </w:t>
                  </w:r>
                  <w:proofErr w:type="spellStart"/>
                  <w:r w:rsidRPr="00B00F8D">
                    <w:rPr>
                      <w:rFonts w:cs="Arial"/>
                    </w:rPr>
                    <w:t>complémentaires</w:t>
                  </w:r>
                  <w:proofErr w:type="spellEnd"/>
                </w:p>
              </w:tc>
            </w:tr>
            <w:tr w:rsidR="0074059E" w:rsidRPr="00B00F8D" w14:paraId="4C005FB8" w14:textId="77777777" w:rsidTr="00154836">
              <w:trPr>
                <w:cantSplit/>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3" w:type="dxa"/>
                    <w:left w:w="185" w:type="dxa"/>
                    <w:bottom w:w="113" w:type="dxa"/>
                    <w:right w:w="77" w:type="dxa"/>
                  </w:tcMar>
                </w:tcPr>
                <w:p w14:paraId="63BE1D76" w14:textId="77777777" w:rsidR="0074059E" w:rsidRPr="00B00F8D" w:rsidRDefault="00EF10A2" w:rsidP="00577206">
                  <w:pPr>
                    <w:pStyle w:val="Dtail"/>
                    <w:numPr>
                      <w:ilvl w:val="0"/>
                      <w:numId w:val="0"/>
                    </w:numPr>
                    <w:ind w:left="170"/>
                    <w:rPr>
                      <w:rFonts w:cs="Arial"/>
                    </w:rPr>
                  </w:pPr>
                  <w:r w:rsidRPr="00B00F8D">
                    <w:rPr>
                      <w:rFonts w:cs="Arial"/>
                    </w:rPr>
                    <w:t xml:space="preserve">SITUATION DU BIEN:</w:t>
                    <w:br/>
                    <w:t xml:space="preserve"> - Hameau </w:t>
                    <w:br/>
                    <w:t xml:space="preserve"/>
                    <w:br/>
                    <w:t xml:space="preserve">REZ DE JARDIN:</w:t>
                    <w:br/>
                    <w:t xml:space="preserve"> - Cave 37,40 m2 avec chaudière et cuve à fuel</w:t>
                    <w:br/>
                    <w:t xml:space="preserve"/>
                    <w:br/>
                    <w:t xml:space="preserve">REZ DE CHAUSSÉE:</w:t>
                    <w:br/>
                    <w:t xml:space="preserve"> - Buanderie 4,80 m2</w:t>
                    <w:br/>
                    <w:t xml:space="preserve"> - Cuisine 39,35 m2 (cantou).</w:t>
                    <w:br/>
                    <w:t xml:space="preserve"> - Salon 25,99 m2 (cheminée).</w:t>
                    <w:br/>
                    <w:t xml:space="preserve"> - Salle de bains / toilette 7,03 m2</w:t>
                    <w:br/>
                    <w:t xml:space="preserve"/>
                    <w:br/>
                    <w:t xml:space="preserve">1ER ÉTAGE:</w:t>
                    <w:br/>
                    <w:t xml:space="preserve"> - 2 Chambres 12,61 m2 dont toilette et lavabo et 15,13 m2.</w:t>
                    <w:br/>
                    <w:t xml:space="preserve"> - Palier 5 m2.</w:t>
                    <w:br/>
                    <w:t xml:space="preserve"> - Salle de bains 3 m2.</w:t>
                    <w:br/>
                    <w:t xml:space="preserve"/>
                    <w:br/>
                    <w:t xml:space="preserve">DÉPENDANCES:</w:t>
                    <w:br/>
                    <w:t xml:space="preserve"> - Four à pain utilisable£.</w:t>
                    <w:br/>
                    <w:t xml:space="preserve"> - Garage ouvert.</w:t>
                    <w:br/>
                    <w:t xml:space="preserve"> - Grange à restaurer.</w:t>
                    <w:br/>
                    <w:t xml:space="preserve"/>
                  </w:r>
                </w:p>
              </w:tc>
              <w:tc>
                <w:tcPr>
                  <w:tcW w:w="5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3" w:type="dxa"/>
                    <w:left w:w="170" w:type="dxa"/>
                    <w:bottom w:w="113" w:type="dxa"/>
                    <w:right w:w="72" w:type="dxa"/>
                  </w:tcMar>
                </w:tcPr>
                <w:p w14:paraId="0F7D10F6" w14:textId="77777777" w:rsidR="0074059E" w:rsidRPr="00B00F8D" w:rsidRDefault="00EF10A2" w:rsidP="00577206">
                  <w:pPr>
                    <w:pStyle w:val="Dtail"/>
                    <w:numPr>
                      <w:ilvl w:val="0"/>
                      <w:numId w:val="0"/>
                    </w:numPr>
                    <w:ind w:left="170"/>
                    <w:rPr>
                      <w:rFonts w:cs="Arial"/>
                    </w:rPr>
                  </w:pPr>
                  <w:r w:rsidRPr="00B00F8D">
                    <w:rPr>
                      <w:rFonts w:cs="Arial"/>
                    </w:rPr>
                    <w:t xml:space="preserve">DPE:</w:t>
                    <w:br/>
                    <w:t xml:space="preserve"> - Consommation énergétique (en énergie primaire): 288 KWHep/m²an</w:t>
                    <w:br/>
                    <w:t xml:space="preserve"> - Emission de gaz à effet de serre: 51 Kgco2/m²an</w:t>
                    <w:br/>
                    <w:t xml:space="preserve"> - Année de référence utilisée pour établir la simulation des dépenses annuelles 2021</w:t>
                    <w:br/>
                    <w:t xml:space="preserve"> - Date de réalisation DPE 22/02/2024</w:t>
                    <w:br/>
                    <w:t xml:space="preserve"> - Montant bas supposé et théorique des dépenses énergétiques: 1980 €</w:t>
                    <w:br/>
                    <w:t xml:space="preserve"> - Montant haut supposé et théorique des dépenses énergétiques: 2760 €</w:t>
                    <w:br/>
                    <w:t xml:space="preserve"/>
                    <w:br/>
                    <w:t xml:space="preserve">CHAUFFAGE:</w:t>
                    <w:br/>
                    <w:t xml:space="preserve"> - bois </w:t>
                    <w:br/>
                    <w:t xml:space="preserve"> - CC Fuel </w:t>
                    <w:br/>
                    <w:t xml:space="preserve"/>
                    <w:br/>
                    <w:t xml:space="preserve">EQUIPEMENTS DIVERS:</w:t>
                    <w:br/>
                    <w:t xml:space="preserve"> - Fosse septique non conforme</w:t>
                    <w:br/>
                    <w:t xml:space="preserve"/>
                    <w:br/>
                    <w:t xml:space="preserve">FENÊTRES:</w:t>
                    <w:br/>
                    <w:t xml:space="preserve"> - Bois </w:t>
                    <w:br/>
                    <w:t xml:space="preserve"> - Simple vitrage </w:t>
                    <w:br/>
                    <w:t xml:space="preserve"/>
                    <w:br/>
                    <w:t xml:space="preserve">SERVICES:</w:t>
                    <w:br/>
                    <w:t xml:space="preserve"> - Calme </w:t>
                    <w:br/>
                    <w:t xml:space="preserve"> - Dépendance </w:t>
                    <w:br/>
                    <w:t xml:space="preserve"/>
                    <w:br/>
                    <w:t xml:space="preserve">TERRAIN:</w:t>
                    <w:br/>
                    <w:t xml:space="preserve"> - Jardin </w:t>
                    <w:br/>
                    <w:t xml:space="preserve"/>
                    <w:br/>
                    <w:t xml:space="preserve">TOITURE:</w:t>
                    <w:br/>
                    <w:t xml:space="preserve"> - Tuiles </w:t>
                    <w:br/>
                    <w:t xml:space="preserve"/>
                  </w:r>
                </w:p>
              </w:tc>
            </w:tr>
          </w:tbl>
          <w:p w14:paraId="4564F215" w14:textId="77777777" w:rsidR="0074059E" w:rsidRPr="00B00F8D" w:rsidRDefault="0074059E">
            <w:pPr>
              <w:pStyle w:val="Titre1"/>
              <w:rPr>
                <w:rFonts w:cs="Arial"/>
                <w:color w:val="000000"/>
                <w:sz w:val="12"/>
              </w:rPr>
            </w:pPr>
          </w:p>
        </w:tc>
      </w:tr>
    </w:tbl>
    <w:p w14:paraId="5E672CC7" w14:textId="77777777" w:rsidR="0074059E" w:rsidRPr="00B00F8D" w:rsidRDefault="0074059E">
      <w:pPr>
        <w:pStyle w:val="Titre1"/>
        <w:jc w:val="center"/>
        <w:rPr>
          <w:rFonts w:cs="Arial"/>
          <w:color w:val="000000"/>
          <w:sz w:val="16"/>
        </w:rPr>
      </w:pPr>
    </w:p>
    <w:tbl>
      <w:tblPr>
        <w:tblW w:w="10278" w:type="dxa"/>
        <w:tblInd w:w="36" w:type="dxa"/>
        <w:tblLayout w:type="fixed"/>
        <w:tblCellMar>
          <w:left w:w="36" w:type="dxa"/>
          <w:right w:w="36" w:type="dxa"/>
        </w:tblCellMar>
        <w:tblLook w:val="0000" w:firstRow="0" w:lastRow="0" w:firstColumn="0" w:lastColumn="0" w:noHBand="0" w:noVBand="0"/>
      </w:tblPr>
      <w:tblGrid>
        <w:gridCol w:w="10278"/>
      </w:tblGrid>
      <w:tr w:rsidR="0074059E" w:rsidRPr="00B00F8D" w14:paraId="47A0AE3E" w14:textId="77777777" w:rsidTr="009D0507">
        <w:trPr>
          <w:cantSplit/>
        </w:trPr>
        <w:tc>
          <w:tcPr>
            <w:tcW w:w="10278" w:type="dxa"/>
            <w:shd w:val="clear" w:color="auto" w:fill="auto"/>
          </w:tcPr>
          <w:tbl>
            <w:tblPr>
              <w:tblW w:w="102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5103"/>
              <w:gridCol w:w="5103"/>
            </w:tblGrid>
            <w:tr w:rsidR="0074059E" w:rsidRPr="00B00F8D" w14:paraId="6DA65160" w14:textId="77777777" w:rsidTr="00C42278">
              <w:trPr>
                <w:cantSplit/>
              </w:trPr>
              <w:tc>
                <w:tcPr>
                  <w:tcW w:w="10206" w:type="dxa"/>
                  <w:gridSpan w:val="2"/>
                  <w:tcBorders>
                    <w:bottom w:val="single" w:sz="4" w:space="0" w:color="BFBFBF" w:themeColor="background1" w:themeShade="BF"/>
                  </w:tcBorders>
                  <w:shd w:val="clear" w:color="auto" w:fill="1F3864" w:themeFill="accent1" w:themeFillShade="80"/>
                </w:tcPr>
                <w:p w14:paraId="372DA882" w14:textId="77777777" w:rsidR="0074059E" w:rsidRPr="00B00F8D" w:rsidRDefault="002F699C" w:rsidP="002F699C">
                  <w:pPr>
                    <w:pStyle w:val="titretableau"/>
                    <w:rPr>
                      <w:rFonts w:cs="Arial"/>
                    </w:rPr>
                  </w:pPr>
                  <w:r w:rsidRPr="00B00F8D">
                    <w:rPr>
                      <w:rFonts w:cs="Arial"/>
                    </w:rPr>
                    <w:t>DPE</w:t>
                  </w:r>
                </w:p>
              </w:tc>
            </w:tr>
            <w:tr w:rsidR="002F699C" w:rsidRPr="00B00F8D" w14:paraId="71AA350A" w14:textId="77777777" w:rsidTr="00154836">
              <w:trPr>
                <w:cantSplit/>
              </w:trPr>
              <w:tc>
                <w:tcPr>
                  <w:tcW w:w="5103" w:type="dxa"/>
                  <w:tcBorders>
                    <w:right w:val="single" w:sz="4" w:space="0" w:color="BFBFBF" w:themeColor="background1" w:themeShade="BF"/>
                  </w:tcBorders>
                  <w:shd w:val="clear" w:color="auto" w:fill="auto"/>
                  <w:tcMar>
                    <w:top w:w="113" w:type="dxa"/>
                    <w:left w:w="57" w:type="dxa"/>
                    <w:bottom w:w="57" w:type="dxa"/>
                    <w:right w:w="57" w:type="dxa"/>
                  </w:tcMar>
                </w:tcPr>
                <w:p w14:paraId="208CBB06" w14:textId="77777777" w:rsidR="005D0405" w:rsidRPr="00B00F8D" w:rsidRDefault="002F699C" w:rsidP="005D0405">
                  <w:pPr>
                    <w:pStyle w:val="Titre1"/>
                    <w:jc w:val="center"/>
                    <w:rPr>
                      <w:rFonts w:cs="Arial"/>
                      <w:b w:val="0"/>
                      <w:color w:val="000000"/>
                      <w:sz w:val="20"/>
                    </w:rPr>
                  </w:pPr>
                  <w:proofErr w:type="spellStart"/>
                  <w:r w:rsidRPr="00B00F8D">
                    <w:rPr>
                      <w:rFonts w:cs="Arial"/>
                      <w:b w:val="0"/>
                      <w:sz w:val="20"/>
                    </w:rPr>
                    <w:t>Classe</w:t>
                  </w:r>
                  <w:proofErr w:type="spellEnd"/>
                  <w:r w:rsidRPr="00B00F8D">
                    <w:rPr>
                      <w:rFonts w:cs="Arial"/>
                      <w:b w:val="0"/>
                      <w:sz w:val="20"/>
                    </w:rPr>
                    <w:t xml:space="preserve"> </w:t>
                  </w:r>
                  <w:proofErr w:type="spellStart"/>
                  <w:proofErr w:type="gramStart"/>
                  <w:r w:rsidRPr="00B00F8D">
                    <w:rPr>
                      <w:rFonts w:cs="Arial"/>
                      <w:b w:val="0"/>
                      <w:sz w:val="20"/>
                    </w:rPr>
                    <w:t>énergétique</w:t>
                  </w:r>
                  <w:proofErr w:type="spellEnd"/>
                  <w:r w:rsidRPr="00B00F8D">
                    <w:rPr>
                      <w:rFonts w:cs="Arial"/>
                      <w:b w:val="0"/>
                      <w:sz w:val="20"/>
                    </w:rPr>
                    <w:t xml:space="preserve"> :</w:t>
                  </w:r>
                  <w:proofErr w:type="gramEnd"/>
                  <w:r w:rsidRPr="00B00F8D">
                    <w:rPr>
                      <w:rFonts w:cs="Arial"/>
                      <w:b w:val="0"/>
                      <w:sz w:val="20"/>
                    </w:rPr>
                    <w:t xml:space="preserve"> E</w:t>
                  </w:r>
                </w:p>
              </w:tc>
              <w:tc>
                <w:tcPr>
                  <w:tcW w:w="5103" w:type="dxa"/>
                  <w:tcBorders>
                    <w:left w:val="single" w:sz="4" w:space="0" w:color="BFBFBF" w:themeColor="background1" w:themeShade="BF"/>
                  </w:tcBorders>
                  <w:shd w:val="clear" w:color="auto" w:fill="auto"/>
                  <w:tcMar>
                    <w:top w:w="57" w:type="dxa"/>
                    <w:left w:w="57" w:type="dxa"/>
                    <w:bottom w:w="57" w:type="dxa"/>
                    <w:right w:w="57" w:type="dxa"/>
                  </w:tcMar>
                </w:tcPr>
                <w:p w14:paraId="51EFA56D" w14:textId="77777777" w:rsidR="002F699C" w:rsidRPr="00B00F8D" w:rsidRDefault="002F699C" w:rsidP="009D0507">
                  <w:pPr>
                    <w:pStyle w:val="Titre1"/>
                    <w:jc w:val="center"/>
                    <w:rPr>
                      <w:rFonts w:cs="Arial"/>
                      <w:b w:val="0"/>
                      <w:color w:val="000000"/>
                      <w:sz w:val="20"/>
                    </w:rPr>
                  </w:pPr>
                  <w:proofErr w:type="spellStart"/>
                  <w:r w:rsidRPr="00B00F8D">
                    <w:rPr>
                      <w:rFonts w:cs="Arial"/>
                      <w:b w:val="0"/>
                      <w:sz w:val="20"/>
                    </w:rPr>
                    <w:t>Classe</w:t>
                  </w:r>
                  <w:proofErr w:type="spellEnd"/>
                  <w:r w:rsidRPr="00B00F8D">
                    <w:rPr>
                      <w:rFonts w:cs="Arial"/>
                      <w:b w:val="0"/>
                      <w:sz w:val="20"/>
                    </w:rPr>
                    <w:t xml:space="preserve"> </w:t>
                  </w:r>
                  <w:proofErr w:type="gramStart"/>
                  <w:r w:rsidRPr="00B00F8D">
                    <w:rPr>
                      <w:rFonts w:cs="Arial"/>
                      <w:b w:val="0"/>
                      <w:sz w:val="20"/>
                    </w:rPr>
                    <w:t>GES :</w:t>
                  </w:r>
                  <w:proofErr w:type="gramEnd"/>
                  <w:r w:rsidRPr="00B00F8D">
                    <w:rPr>
                      <w:rFonts w:cs="Arial"/>
                      <w:b w:val="0"/>
                      <w:sz w:val="20"/>
                    </w:rPr>
                    <w:t xml:space="preserve"> E</w:t>
                  </w:r>
                </w:p>
              </w:tc>
            </w:tr>
            <w:tr w:rsidR="002F699C" w:rsidRPr="00B00F8D" w14:paraId="7F24656A" w14:textId="77777777" w:rsidTr="00154836">
              <w:trPr>
                <w:cantSplit/>
              </w:trPr>
              <w:tc>
                <w:tcPr>
                  <w:tcW w:w="5103" w:type="dxa"/>
                  <w:tcBorders>
                    <w:right w:val="single" w:sz="4" w:space="0" w:color="BFBFBF" w:themeColor="background1" w:themeShade="BF"/>
                  </w:tcBorders>
                  <w:shd w:val="clear" w:color="auto" w:fill="auto"/>
                  <w:tcMar>
                    <w:top w:w="113" w:type="dxa"/>
                    <w:left w:w="57" w:type="dxa"/>
                    <w:bottom w:w="57" w:type="dxa"/>
                    <w:right w:w="57" w:type="dxa"/>
                  </w:tcMar>
                </w:tcPr>
                <w:p w14:paraId="29C1B6CC" w14:textId="77777777" w:rsidR="002F699C" w:rsidRPr="00B00F8D" w:rsidRDefault="002F699C" w:rsidP="00D66E48">
                  <w:pPr>
                    <w:pStyle w:val="Titre1"/>
                    <w:jc w:val="center"/>
                    <w:rPr>
                      <w:rFonts w:cs="Arial"/>
                      <w:b w:val="0"/>
                      <w:sz w:val="20"/>
                    </w:rPr>
                  </w:pPr>
                  <w:r w:rsidRPr="00B00F8D">
                    <w:rPr>
                      <w:rFonts w:cs="Arial"/>
                      <w:b w:val="0"/>
                      <w:sz w:val="20"/>
                    </w:rPr>
                    <w:t xml:space="preserve"/>
                  </w:r>
                  <w:r>
                    <w:rPr>
                      <w:noProof/>
                    </w:rPr>
                    <w:drawing>
                      <wp:inline distT="0" distB="0" distL="0" distR="0">
                        <wp:extent cx="1714500" cy="1714500"/>
                        <wp:effectExtent l="0" t="0" r="0" b="0"/>
                        <wp:docPr id="117824616" name="Picture 1" descr="https://dpe.files.activimmo.com/elan?dpe=288&amp;ges=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288&amp;ges=51"/>
                                <pic:cNvPicPr/>
                              </pic:nvPicPr>
                              <pic:blipFill>
                                <a:blip r:embed="rId28045030" cstate="print"/>
                                <a:stretch>
                                  <a:fillRect/>
                                </a:stretch>
                              </pic:blipFill>
                              <pic:spPr>
                                <a:xfrm>
                                  <a:off x="0" y="0"/>
                                  <a:ext cx="1714500" cy="1714500"/>
                                </a:xfrm>
                                <a:prstGeom prst="rect">
                                  <a:avLst/>
                                </a:prstGeom>
                              </pic:spPr>
                            </pic:pic>
                          </a:graphicData>
                        </a:graphic>
                      </wp:inline>
                    </w:drawing>
                  </w:r>
                  <w:r>
                    <w:rPr>
                      <w:rFonts w:cs="Arial"/>
                      <w:b w:val="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tcPr>
                <w:p w14:paraId="078E74D3" w14:textId="77777777" w:rsidR="002F699C" w:rsidRPr="00B00F8D" w:rsidRDefault="002F699C" w:rsidP="00D66E48">
                  <w:pPr>
                    <w:pStyle w:val="Normal0"/>
                    <w:jc w:val="center"/>
                    <w:rPr>
                      <w:rFonts w:ascii="Century Gothic" w:hAnsi="Century Gothic" w:cs="Arial"/>
                    </w:rPr>
                  </w:pPr>
                  <w:r w:rsidRPr="00B00F8D">
                    <w:rPr>
                      <w:rFonts w:ascii="Century Gothic" w:hAnsi="Century Gothic" w:cs="Arial"/>
                      <w:sz w:val="20"/>
                    </w:rPr>
                    <w:t xml:space="preserve"/>
                  </w:r>
                  <w:r>
                    <w:rPr>
                      <w:noProof/>
                    </w:rPr>
                    <w:drawing>
                      <wp:inline distT="0" distB="0" distL="0" distR="0">
                        <wp:extent cx="1714500" cy="1714500"/>
                        <wp:effectExtent l="0" t="0" r="0" b="0"/>
                        <wp:docPr id="250106312" name="Picture 1" descr="https://dpe.files.activimmo.com/elan/ges/?ges=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51"/>
                                <pic:cNvPicPr/>
                              </pic:nvPicPr>
                              <pic:blipFill>
                                <a:blip r:embed="rId28045031" cstate="print"/>
                                <a:stretch>
                                  <a:fillRect/>
                                </a:stretch>
                              </pic:blipFill>
                              <pic:spPr>
                                <a:xfrm>
                                  <a:off x="0" y="0"/>
                                  <a:ext cx="1714500" cy="1714500"/>
                                </a:xfrm>
                                <a:prstGeom prst="rect">
                                  <a:avLst/>
                                </a:prstGeom>
                              </pic:spPr>
                            </pic:pic>
                          </a:graphicData>
                        </a:graphic>
                      </wp:inline>
                    </w:drawing>
                  </w:r>
                  <w:r>
                    <w:rPr>
                      <w:rFonts w:ascii="Century Gothic" w:hAnsi="Century Gothic" w:cs="Arial"/>
                      <w:sz w:val="20"/>
                    </w:rPr>
                    <w:t xml:space="preserve"/>
                  </w:r>
                </w:p>
              </w:tc>
            </w:tr>
            <w:tr w:rsidR="004873F3" w:rsidRPr="00B00F8D" w14:paraId="7683959E" w14:textId="77777777" w:rsidTr="00154836">
              <w:trPr>
                <w:cantSplit/>
              </w:trPr>
              <w:tc>
                <w:tcPr>
                  <w:tcW w:w="10206" w:type="dxa"/>
                  <w:gridSpan w:val="2"/>
                  <w:shd w:val="clear" w:color="auto" w:fill="auto"/>
                  <w:tcMar>
                    <w:top w:w="113" w:type="dxa"/>
                    <w:left w:w="57" w:type="dxa"/>
                    <w:bottom w:w="57" w:type="dxa"/>
                    <w:right w:w="57" w:type="dxa"/>
                  </w:tcMar>
                </w:tcPr>
                <w:p w14:paraId="32539E80" w14:textId="77777777" w:rsidR="004873F3" w:rsidRPr="00B00F8D" w:rsidRDefault="004873F3" w:rsidP="004873F3">
                  <w:pPr>
                    <w:pStyle w:val="Normal0"/>
                    <w:jc w:val="center"/>
                    <w:rPr>
                      <w:rFonts w:ascii="Century Gothic" w:hAnsi="Century Gothic" w:cs="Arial"/>
                      <w:sz w:val="20"/>
                    </w:rPr>
                  </w:pPr>
                  <w:r w:rsidRPr="00B00F8D">
                    <w:rPr>
                      <w:rFonts w:ascii="Century Gothic" w:hAnsi="Century Gothic" w:cs="Arial"/>
                      <w:sz w:val="20"/>
                    </w:rPr>
                    <w:t xml:space="preserve">Date de réalisation DPE 22/02/2024</w:t>
                  </w:r>
                </w:p>
                <w:p w14:paraId="4CF46C3E" w14:textId="77777777" w:rsidR="004873F3" w:rsidRPr="00B00F8D" w:rsidRDefault="004873F3" w:rsidP="004873F3">
                  <w:pPr>
                    <w:pStyle w:val="Normal0"/>
                    <w:jc w:val="center"/>
                    <w:rPr>
                      <w:rFonts w:ascii="Century Gothic" w:hAnsi="Century Gothic" w:cs="Arial"/>
                      <w:sz w:val="20"/>
                    </w:rPr>
                  </w:pPr>
                  <w:r w:rsidRPr="00B00F8D">
                    <w:rPr>
                      <w:rFonts w:ascii="Century Gothic" w:hAnsi="Century Gothic" w:cs="Arial"/>
                      <w:sz w:val="20"/>
                    </w:rPr>
                    <w:t xml:space="preserve">Année de référence utilisée pour établir la simulation des dépenses annuelles 2021</w:t>
                  </w:r>
                </w:p>
                <w:p w14:paraId="57E954E6" w14:textId="77777777" w:rsidR="004873F3" w:rsidRPr="00B00F8D" w:rsidRDefault="004873F3" w:rsidP="004873F3">
                  <w:pPr>
                    <w:pStyle w:val="Normal0"/>
                    <w:jc w:val="center"/>
                    <w:rPr>
                      <w:rFonts w:ascii="Century Gothic" w:hAnsi="Century Gothic" w:cs="Arial"/>
                      <w:sz w:val="20"/>
                    </w:rPr>
                  </w:pPr>
                  <w:r w:rsidRPr="00B00F8D">
                    <w:rPr>
                      <w:rFonts w:ascii="Century Gothic" w:hAnsi="Century Gothic" w:cs="Arial"/>
                      <w:sz w:val="20"/>
                    </w:rPr>
                    <w:t xml:space="preserve">Montant bas supposé et théorique des dépenses énergétiques: 1980 €</w:t>
                  </w:r>
                </w:p>
                <w:p w14:paraId="2D6AD53F" w14:textId="77777777" w:rsidR="004873F3" w:rsidRPr="00B00F8D" w:rsidRDefault="004873F3" w:rsidP="004873F3">
                  <w:pPr>
                    <w:pStyle w:val="Normal0"/>
                    <w:jc w:val="center"/>
                    <w:rPr>
                      <w:rFonts w:ascii="Century Gothic" w:hAnsi="Century Gothic" w:cs="Arial"/>
                      <w:sz w:val="20"/>
                    </w:rPr>
                  </w:pPr>
                  <w:r w:rsidRPr="00B00F8D">
                    <w:rPr>
                      <w:rFonts w:ascii="Century Gothic" w:hAnsi="Century Gothic" w:cs="Arial"/>
                      <w:sz w:val="20"/>
                    </w:rPr>
                    <w:t xml:space="preserve">Montant haut supposé et théorique des dépenses énergétiques: 2760 €</w:t>
                  </w:r>
                </w:p>
              </w:tc>
            </w:tr>
          </w:tbl>
          <w:p w14:paraId="310FD665" w14:textId="77777777" w:rsidR="0074059E" w:rsidRPr="00B00F8D" w:rsidRDefault="0074059E">
            <w:pPr>
              <w:pStyle w:val="Titre1"/>
              <w:rPr>
                <w:rFonts w:cs="Arial"/>
                <w:color w:val="000000"/>
                <w:sz w:val="12"/>
              </w:rPr>
            </w:pPr>
          </w:p>
        </w:tc>
      </w:tr>
    </w:tbl>
    <w:p w14:paraId="7A495A49" w14:textId="1F6406CC" w:rsidR="00BD624D" w:rsidRPr="00B00F8D" w:rsidRDefault="00BD624D">
      <w:pPr>
        <w:pStyle w:val="Titre1"/>
        <w:rPr>
          <w:rFonts w:cs="Arial"/>
          <w:color w:val="000000"/>
          <w:sz w:val="6"/>
          <w:szCs w:val="10"/>
        </w:rPr>
      </w:pPr>
    </w:p>
    <w:p w14:paraId="5B657382" w14:textId="77777777" w:rsidR="00BD624D" w:rsidRPr="00B00F8D" w:rsidRDefault="00BD624D">
      <w:pPr>
        <w:spacing w:after="160" w:line="259" w:lineRule="auto"/>
        <w:rPr>
          <w:rFonts w:ascii="Century Gothic" w:eastAsia="Century Gothic" w:hAnsi="Century Gothic" w:cs="Arial"/>
          <w:b/>
          <w:color w:val="000000"/>
          <w:sz w:val="16"/>
        </w:rPr>
      </w:pPr>
      <w:r w:rsidRPr="00B00F8D">
        <w:rPr>
          <w:rFonts w:ascii="Century Gothic" w:hAnsi="Century Gothic" w:cs="Arial"/>
          <w:color w:val="000000"/>
          <w:sz w:val="16"/>
        </w:rPr>
        <w:br w:type="page"/>
      </w:r>
    </w:p>
    <w:p w14:paraId="5D624E55" w14:textId="77777777" w:rsidR="009D0507" w:rsidRPr="00B00F8D" w:rsidRDefault="009D0507">
      <w:pPr>
        <w:pStyle w:val="Titre1"/>
        <w:rPr>
          <w:rFonts w:cs="Arial"/>
          <w:color w:val="000000"/>
          <w:sz w:val="10"/>
          <w:szCs w:val="14"/>
        </w:rPr>
      </w:pPr>
    </w:p>
    <w:tbl>
      <w:tblPr>
        <w:tblW w:w="0" w:type="auto"/>
        <w:tblInd w:w="36" w:type="dxa"/>
        <w:tblLayout w:type="fixed"/>
        <w:tblCellMar>
          <w:left w:w="36" w:type="dxa"/>
          <w:right w:w="36" w:type="dxa"/>
        </w:tblCellMar>
        <w:tblLook w:val="0000" w:firstRow="0" w:lastRow="0" w:firstColumn="0" w:lastColumn="0" w:noHBand="0" w:noVBand="0"/>
      </w:tblPr>
      <w:tblGrid>
        <w:gridCol w:w="10278"/>
      </w:tblGrid>
      <w:tr w:rsidR="0074059E" w:rsidRPr="00B00F8D" w14:paraId="314F2835" w14:textId="77777777">
        <w:trPr>
          <w:cantSplit/>
        </w:trPr>
        <w:tc>
          <w:tcPr>
            <w:tcW w:w="10278" w:type="dxa"/>
            <w:shd w:val="clear" w:color="auto" w:fill="auto"/>
          </w:tcPr>
          <w:tbl>
            <w:tblPr>
              <w:tblW w:w="102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5103"/>
              <w:gridCol w:w="5103"/>
            </w:tblGrid>
            <w:tr w:rsidR="0074059E" w:rsidRPr="00B00F8D" w14:paraId="4F3FBF14" w14:textId="77777777" w:rsidTr="00C42278">
              <w:trPr>
                <w:cantSplit/>
              </w:trPr>
              <w:tc>
                <w:tcPr>
                  <w:tcW w:w="10206" w:type="dxa"/>
                  <w:gridSpan w:val="2"/>
                  <w:tcBorders>
                    <w:bottom w:val="single" w:sz="4" w:space="0" w:color="BFBFBF" w:themeColor="background1" w:themeShade="BF"/>
                  </w:tcBorders>
                  <w:shd w:val="clear" w:color="auto" w:fill="1F3864" w:themeFill="accent1" w:themeFillShade="80"/>
                </w:tcPr>
                <w:p w14:paraId="6B199396" w14:textId="77777777" w:rsidR="0074059E" w:rsidRPr="00B00F8D" w:rsidRDefault="00EF10A2">
                  <w:pPr>
                    <w:pStyle w:val="titretableau"/>
                    <w:rPr>
                      <w:rFonts w:cs="Arial"/>
                    </w:rPr>
                  </w:pPr>
                  <w:r w:rsidRPr="00B00F8D">
                    <w:rPr>
                      <w:rFonts w:cs="Arial"/>
                    </w:rPr>
                    <w:t>Photos</w:t>
                  </w:r>
                </w:p>
              </w:tc>
            </w:tr>
            <w:tr w:rsidR="0074059E" w:rsidRPr="00B00F8D" w14:paraId="2303604B"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5B923728" w14:textId="2FE91A62" w:rsidR="0074059E" w:rsidRPr="00B00F8D" w:rsidRDefault="00EF10A2">
                  <w:pPr>
                    <w:pStyle w:val="Titre1"/>
                    <w:jc w:val="center"/>
                    <w:rPr>
                      <w:rFonts w:cs="Arial"/>
                      <w:b w:val="0"/>
                      <w:color w:val="000000"/>
                      <w:sz w:val="20"/>
                    </w:rPr>
                  </w:pPr>
                  <w:r w:rsidRPr="00B00F8D">
                    <w:rPr>
                      <w:rFonts w:cs="Arial"/>
                      <w:b w:val="0"/>
                      <w:color w:val="000000"/>
                      <w:sz w:val="20"/>
                    </w:rPr>
                    <w:t xml:space="preserve"/>
                  </w:r>
                  <w:r>
                    <w:rPr>
                      <w:noProof/>
                    </w:rPr>
                    <w:drawing>
                      <wp:inline distT="0" distB="0" distL="0" distR="0">
                        <wp:extent cx="2428875" cy="1619250"/>
                        <wp:effectExtent l="0" t="0" r="0" b="0"/>
                        <wp:docPr id="481846116" name="Picture 1" descr="https://gildc.activimmo.ovh/pic/255x170/17gildc6501758p6165c246fcadb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1758p6165c246fcadb13.jpg"/>
                                <pic:cNvPicPr/>
                              </pic:nvPicPr>
                              <pic:blipFill>
                                <a:blip r:embed="rId28045032" cstate="print"/>
                                <a:stretch>
                                  <a:fillRect/>
                                </a:stretch>
                              </pic:blipFill>
                              <pic:spPr>
                                <a:xfrm>
                                  <a:off x="0" y="0"/>
                                  <a:ext cx="2428875" cy="1619250"/>
                                </a:xfrm>
                                <a:prstGeom prst="rect">
                                  <a:avLst/>
                                </a:prstGeom>
                              </pic:spPr>
                            </pic:pic>
                          </a:graphicData>
                        </a:graphic>
                      </wp:inline>
                    </w:drawing>
                  </w:r>
                  <w:r>
                    <w:rPr>
                      <w:rFonts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135AF205" w14:textId="25A09BC0" w:rsidR="0074059E" w:rsidRPr="00B00F8D" w:rsidRDefault="00EF10A2">
                  <w:pPr>
                    <w:pStyle w:val="Titre1"/>
                    <w:jc w:val="center"/>
                    <w:rPr>
                      <w:rFonts w:cs="Arial"/>
                      <w:b w:val="0"/>
                      <w:color w:val="000000"/>
                      <w:sz w:val="20"/>
                    </w:rPr>
                  </w:pPr>
                  <w:r w:rsidRPr="00B00F8D">
                    <w:rPr>
                      <w:rFonts w:cs="Arial"/>
                      <w:b w:val="0"/>
                      <w:color w:val="000000"/>
                      <w:sz w:val="20"/>
                    </w:rPr>
                    <w:t xml:space="preserve"/>
                  </w:r>
                  <w:r>
                    <w:rPr>
                      <w:noProof/>
                    </w:rPr>
                    <w:drawing>
                      <wp:inline distT="0" distB="0" distL="0" distR="0">
                        <wp:extent cx="2428875" cy="1619250"/>
                        <wp:effectExtent l="0" t="0" r="0" b="0"/>
                        <wp:docPr id="229820504" name="Picture 1" descr="https://gildc.activimmo.ovh/pic/255x170/17gildc6501758p6265c2470628e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1758p6265c2470628e9b.jpg"/>
                                <pic:cNvPicPr/>
                              </pic:nvPicPr>
                              <pic:blipFill>
                                <a:blip r:embed="rId28045033" cstate="print"/>
                                <a:stretch>
                                  <a:fillRect/>
                                </a:stretch>
                              </pic:blipFill>
                              <pic:spPr>
                                <a:xfrm>
                                  <a:off x="0" y="0"/>
                                  <a:ext cx="2428875" cy="1619250"/>
                                </a:xfrm>
                                <a:prstGeom prst="rect">
                                  <a:avLst/>
                                </a:prstGeom>
                              </pic:spPr>
                            </pic:pic>
                          </a:graphicData>
                        </a:graphic>
                      </wp:inline>
                    </w:drawing>
                  </w:r>
                  <w:r>
                    <w:rPr>
                      <w:rFonts w:cs="Arial"/>
                      <w:b w:val="0"/>
                      <w:color w:val="000000"/>
                      <w:sz w:val="20"/>
                    </w:rPr>
                    <w:t xml:space="preserve"/>
                  </w:r>
                </w:p>
              </w:tc>
            </w:tr>
            <w:tr w:rsidR="0074059E" w:rsidRPr="00B00F8D" w14:paraId="12DE2E2E"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5391D2BE" w14:textId="694549F3" w:rsidR="0074059E" w:rsidRPr="00B00F8D" w:rsidRDefault="00EF10A2">
                  <w:pPr>
                    <w:pStyle w:val="Titre1"/>
                    <w:jc w:val="center"/>
                    <w:rPr>
                      <w:rFonts w:cs="Arial"/>
                      <w:b w:val="0"/>
                      <w:color w:val="000000"/>
                      <w:sz w:val="20"/>
                    </w:rPr>
                  </w:pPr>
                  <w:r w:rsidRPr="00B00F8D">
                    <w:rPr>
                      <w:rFonts w:cs="Arial"/>
                      <w:b w:val="0"/>
                      <w:color w:val="000000"/>
                      <w:sz w:val="20"/>
                    </w:rPr>
                    <w:t xml:space="preserve"/>
                  </w:r>
                  <w:r>
                    <w:rPr>
                      <w:noProof/>
                    </w:rPr>
                    <w:drawing>
                      <wp:inline distT="0" distB="0" distL="0" distR="0">
                        <wp:extent cx="2428875" cy="1619250"/>
                        <wp:effectExtent l="0" t="0" r="0" b="0"/>
                        <wp:docPr id="156377196" name="Picture 1" descr="https://gildc.activimmo.ovh/pic/255x170/17gildc6501758p665c08258775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1758p665c082587757a.jpg"/>
                                <pic:cNvPicPr/>
                              </pic:nvPicPr>
                              <pic:blipFill>
                                <a:blip r:embed="rId28045034" cstate="print"/>
                                <a:stretch>
                                  <a:fillRect/>
                                </a:stretch>
                              </pic:blipFill>
                              <pic:spPr>
                                <a:xfrm>
                                  <a:off x="0" y="0"/>
                                  <a:ext cx="2428875" cy="1619250"/>
                                </a:xfrm>
                                <a:prstGeom prst="rect">
                                  <a:avLst/>
                                </a:prstGeom>
                              </pic:spPr>
                            </pic:pic>
                          </a:graphicData>
                        </a:graphic>
                      </wp:inline>
                    </w:drawing>
                  </w:r>
                  <w:r>
                    <w:rPr>
                      <w:rFonts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1C4EB764" w14:textId="12546A52" w:rsidR="0074059E" w:rsidRPr="00B00F8D" w:rsidRDefault="00EF10A2">
                  <w:pPr>
                    <w:pStyle w:val="Titre1"/>
                    <w:jc w:val="center"/>
                    <w:rPr>
                      <w:rFonts w:cs="Arial"/>
                      <w:b w:val="0"/>
                      <w:color w:val="000000"/>
                      <w:sz w:val="20"/>
                    </w:rPr>
                  </w:pPr>
                  <w:r w:rsidRPr="00B00F8D">
                    <w:rPr>
                      <w:rFonts w:cs="Arial"/>
                      <w:b w:val="0"/>
                      <w:color w:val="000000"/>
                      <w:sz w:val="20"/>
                    </w:rPr>
                    <w:t xml:space="preserve"/>
                  </w:r>
                  <w:r>
                    <w:rPr>
                      <w:noProof/>
                    </w:rPr>
                    <w:drawing>
                      <wp:inline distT="0" distB="0" distL="0" distR="0">
                        <wp:extent cx="2428875" cy="1619250"/>
                        <wp:effectExtent l="0" t="0" r="0" b="0"/>
                        <wp:docPr id="433125255" name="Picture 1" descr="https://gildc.activimmo.ovh/pic/255x170/17gildc6501758p865c08256995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1758p865c0825699572.jpg"/>
                                <pic:cNvPicPr/>
                              </pic:nvPicPr>
                              <pic:blipFill>
                                <a:blip r:embed="rId28045035" cstate="print"/>
                                <a:stretch>
                                  <a:fillRect/>
                                </a:stretch>
                              </pic:blipFill>
                              <pic:spPr>
                                <a:xfrm>
                                  <a:off x="0" y="0"/>
                                  <a:ext cx="2428875" cy="1619250"/>
                                </a:xfrm>
                                <a:prstGeom prst="rect">
                                  <a:avLst/>
                                </a:prstGeom>
                              </pic:spPr>
                            </pic:pic>
                          </a:graphicData>
                        </a:graphic>
                      </wp:inline>
                    </w:drawing>
                  </w:r>
                  <w:r>
                    <w:rPr>
                      <w:rFonts w:cs="Arial"/>
                      <w:b w:val="0"/>
                      <w:color w:val="000000"/>
                      <w:sz w:val="20"/>
                    </w:rPr>
                    <w:t xml:space="preserve"/>
                  </w:r>
                </w:p>
              </w:tc>
            </w:tr>
            <w:tr w:rsidR="0074059E" w:rsidRPr="00B00F8D" w14:paraId="4A291AE6"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709E4CAF" w14:textId="78F3DAD3" w:rsidR="0074059E" w:rsidRPr="00B00F8D" w:rsidRDefault="00EF10A2">
                  <w:pPr>
                    <w:pStyle w:val="Titre1"/>
                    <w:jc w:val="center"/>
                    <w:rPr>
                      <w:rFonts w:cs="Arial"/>
                      <w:b w:val="0"/>
                      <w:color w:val="000000"/>
                      <w:sz w:val="20"/>
                    </w:rPr>
                  </w:pPr>
                  <w:r w:rsidRPr="00B00F8D">
                    <w:rPr>
                      <w:rFonts w:cs="Arial"/>
                      <w:b w:val="0"/>
                      <w:color w:val="000000"/>
                      <w:sz w:val="20"/>
                    </w:rPr>
                    <w:t xml:space="preserve"/>
                  </w:r>
                  <w:r>
                    <w:rPr>
                      <w:noProof/>
                    </w:rPr>
                    <w:drawing>
                      <wp:inline distT="0" distB="0" distL="0" distR="0">
                        <wp:extent cx="2428875" cy="1619250"/>
                        <wp:effectExtent l="0" t="0" r="0" b="0"/>
                        <wp:docPr id="845394166" name="Picture 1" descr="https://gildc.activimmo.ovh/pic/255x170/17gildc6501758p2365c08257db5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1758p2365c08257db5ea.jpg"/>
                                <pic:cNvPicPr/>
                              </pic:nvPicPr>
                              <pic:blipFill>
                                <a:blip r:embed="rId28045036" cstate="print"/>
                                <a:stretch>
                                  <a:fillRect/>
                                </a:stretch>
                              </pic:blipFill>
                              <pic:spPr>
                                <a:xfrm>
                                  <a:off x="0" y="0"/>
                                  <a:ext cx="2428875" cy="1619250"/>
                                </a:xfrm>
                                <a:prstGeom prst="rect">
                                  <a:avLst/>
                                </a:prstGeom>
                              </pic:spPr>
                            </pic:pic>
                          </a:graphicData>
                        </a:graphic>
                      </wp:inline>
                    </w:drawing>
                  </w:r>
                  <w:r>
                    <w:rPr>
                      <w:rFonts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03F0DBB3" w14:textId="3D36EACA" w:rsidR="0074059E" w:rsidRPr="00B00F8D" w:rsidRDefault="00EF10A2">
                  <w:pPr>
                    <w:pStyle w:val="Titre1"/>
                    <w:jc w:val="center"/>
                    <w:rPr>
                      <w:rFonts w:cs="Arial"/>
                      <w:b w:val="0"/>
                      <w:color w:val="000000"/>
                      <w:sz w:val="20"/>
                    </w:rPr>
                  </w:pPr>
                  <w:r w:rsidRPr="00B00F8D">
                    <w:rPr>
                      <w:rFonts w:cs="Arial"/>
                      <w:b w:val="0"/>
                      <w:color w:val="000000"/>
                      <w:sz w:val="20"/>
                    </w:rPr>
                    <w:t xml:space="preserve"/>
                  </w:r>
                  <w:r>
                    <w:rPr>
                      <w:noProof/>
                    </w:rPr>
                    <w:drawing>
                      <wp:inline distT="0" distB="0" distL="0" distR="0">
                        <wp:extent cx="2428875" cy="1619250"/>
                        <wp:effectExtent l="0" t="0" r="0" b="0"/>
                        <wp:docPr id="250382015" name="Picture 1" descr="https://gildc.activimmo.ovh/pic/255x170/17gildc6501758p2265c08257359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1758p2265c082573597d.jpg"/>
                                <pic:cNvPicPr/>
                              </pic:nvPicPr>
                              <pic:blipFill>
                                <a:blip r:embed="rId28045037" cstate="print"/>
                                <a:stretch>
                                  <a:fillRect/>
                                </a:stretch>
                              </pic:blipFill>
                              <pic:spPr>
                                <a:xfrm>
                                  <a:off x="0" y="0"/>
                                  <a:ext cx="2428875" cy="1619250"/>
                                </a:xfrm>
                                <a:prstGeom prst="rect">
                                  <a:avLst/>
                                </a:prstGeom>
                              </pic:spPr>
                            </pic:pic>
                          </a:graphicData>
                        </a:graphic>
                      </wp:inline>
                    </w:drawing>
                  </w:r>
                  <w:r>
                    <w:rPr>
                      <w:rFonts w:cs="Arial"/>
                      <w:b w:val="0"/>
                      <w:color w:val="000000"/>
                      <w:sz w:val="20"/>
                    </w:rPr>
                    <w:t xml:space="preserve"/>
                  </w:r>
                </w:p>
              </w:tc>
            </w:tr>
            <w:tr w:rsidR="009100FD" w:rsidRPr="00B00F8D" w14:paraId="1490FDB9"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25F9BE3A" w14:textId="100B86F6" w:rsidR="009100FD" w:rsidRPr="00B00F8D" w:rsidRDefault="009100FD" w:rsidP="009100FD">
                  <w:pPr>
                    <w:pStyle w:val="Titre1"/>
                    <w:jc w:val="center"/>
                    <w:rPr>
                      <w:rFonts w:cs="Arial"/>
                      <w:b w:val="0"/>
                      <w:color w:val="000000"/>
                      <w:sz w:val="20"/>
                    </w:rPr>
                  </w:pPr>
                  <w:r w:rsidRPr="00B00F8D">
                    <w:rPr>
                      <w:rFonts w:cs="Arial"/>
                      <w:b w:val="0"/>
                      <w:color w:val="000000"/>
                      <w:sz w:val="20"/>
                    </w:rPr>
                    <w:t xml:space="preserve"/>
                  </w:r>
                  <w:r>
                    <w:rPr>
                      <w:noProof/>
                    </w:rPr>
                    <w:drawing>
                      <wp:inline distT="0" distB="0" distL="0" distR="0">
                        <wp:extent cx="2428875" cy="1619250"/>
                        <wp:effectExtent l="0" t="0" r="0" b="0"/>
                        <wp:docPr id="686382906" name="Picture 1" descr="https://gildc.activimmo.ovh/pic/255x170/17gildc6501758p1665c0825e73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1758p1665c0825e73128.jpg"/>
                                <pic:cNvPicPr/>
                              </pic:nvPicPr>
                              <pic:blipFill>
                                <a:blip r:embed="rId28045038" cstate="print"/>
                                <a:stretch>
                                  <a:fillRect/>
                                </a:stretch>
                              </pic:blipFill>
                              <pic:spPr>
                                <a:xfrm>
                                  <a:off x="0" y="0"/>
                                  <a:ext cx="2428875" cy="1619250"/>
                                </a:xfrm>
                                <a:prstGeom prst="rect">
                                  <a:avLst/>
                                </a:prstGeom>
                              </pic:spPr>
                            </pic:pic>
                          </a:graphicData>
                        </a:graphic>
                      </wp:inline>
                    </w:drawing>
                  </w:r>
                  <w:r>
                    <w:rPr>
                      <w:rFonts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79037449" w14:textId="6E15644B" w:rsidR="009100FD" w:rsidRPr="00B00F8D" w:rsidRDefault="009100FD" w:rsidP="009100FD">
                  <w:pPr>
                    <w:pStyle w:val="Titre1"/>
                    <w:jc w:val="center"/>
                    <w:rPr>
                      <w:rFonts w:cs="Arial"/>
                      <w:b w:val="0"/>
                      <w:color w:val="000000"/>
                      <w:sz w:val="20"/>
                    </w:rPr>
                  </w:pPr>
                  <w:r w:rsidRPr="00B00F8D">
                    <w:rPr>
                      <w:rFonts w:cs="Arial"/>
                      <w:b w:val="0"/>
                      <w:color w:val="000000"/>
                      <w:sz w:val="20"/>
                    </w:rPr>
                    <w:t xml:space="preserve"/>
                  </w:r>
                  <w:r>
                    <w:rPr>
                      <w:noProof/>
                    </w:rPr>
                    <w:drawing>
                      <wp:inline distT="0" distB="0" distL="0" distR="0">
                        <wp:extent cx="2428875" cy="1619250"/>
                        <wp:effectExtent l="0" t="0" r="0" b="0"/>
                        <wp:docPr id="304238092" name="Picture 1" descr="https://gildc.activimmo.ovh/pic/255x170/17gildc6501758p2065c08264272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1758p2065c08264272ef.jpg"/>
                                <pic:cNvPicPr/>
                              </pic:nvPicPr>
                              <pic:blipFill>
                                <a:blip r:embed="rId28045039" cstate="print"/>
                                <a:stretch>
                                  <a:fillRect/>
                                </a:stretch>
                              </pic:blipFill>
                              <pic:spPr>
                                <a:xfrm>
                                  <a:off x="0" y="0"/>
                                  <a:ext cx="2428875" cy="1619250"/>
                                </a:xfrm>
                                <a:prstGeom prst="rect">
                                  <a:avLst/>
                                </a:prstGeom>
                              </pic:spPr>
                            </pic:pic>
                          </a:graphicData>
                        </a:graphic>
                      </wp:inline>
                    </w:drawing>
                  </w:r>
                  <w:r>
                    <w:rPr>
                      <w:rFonts w:cs="Arial"/>
                      <w:b w:val="0"/>
                      <w:color w:val="000000"/>
                      <w:sz w:val="20"/>
                    </w:rPr>
                    <w:t xml:space="preserve"/>
                  </w:r>
                </w:p>
              </w:tc>
            </w:tr>
            <w:tr w:rsidR="009100FD" w:rsidRPr="00B00F8D" w14:paraId="6129FCF6"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19625696" w14:textId="5CCB71E0" w:rsidR="009100FD" w:rsidRPr="00B00F8D" w:rsidRDefault="009100FD" w:rsidP="009100FD">
                  <w:pPr>
                    <w:pStyle w:val="Titre1"/>
                    <w:jc w:val="center"/>
                    <w:rPr>
                      <w:rFonts w:cs="Arial"/>
                      <w:b w:val="0"/>
                      <w:color w:val="000000"/>
                      <w:sz w:val="20"/>
                    </w:rPr>
                  </w:pPr>
                  <w:r w:rsidRPr="00B00F8D">
                    <w:rPr>
                      <w:rFonts w:cs="Arial"/>
                      <w:b w:val="0"/>
                      <w:color w:val="000000"/>
                      <w:sz w:val="20"/>
                    </w:rPr>
                    <w:t xml:space="preserve"/>
                  </w:r>
                  <w:r>
                    <w:rPr>
                      <w:noProof/>
                    </w:rPr>
                    <w:drawing>
                      <wp:inline distT="0" distB="0" distL="0" distR="0">
                        <wp:extent cx="2428875" cy="1619250"/>
                        <wp:effectExtent l="0" t="0" r="0" b="0"/>
                        <wp:docPr id="411921037" name="Picture 1" descr="https://gildc.activimmo.ovh/pic/255x170/17gildc6501758p1265c0825cbcc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1758p1265c0825cbcc4f.jpg"/>
                                <pic:cNvPicPr/>
                              </pic:nvPicPr>
                              <pic:blipFill>
                                <a:blip r:embed="rId28045040" cstate="print"/>
                                <a:stretch>
                                  <a:fillRect/>
                                </a:stretch>
                              </pic:blipFill>
                              <pic:spPr>
                                <a:xfrm>
                                  <a:off x="0" y="0"/>
                                  <a:ext cx="2428875" cy="1619250"/>
                                </a:xfrm>
                                <a:prstGeom prst="rect">
                                  <a:avLst/>
                                </a:prstGeom>
                              </pic:spPr>
                            </pic:pic>
                          </a:graphicData>
                        </a:graphic>
                      </wp:inline>
                    </w:drawing>
                  </w:r>
                  <w:r>
                    <w:rPr>
                      <w:rFonts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6CA06AB1" w14:textId="01483167" w:rsidR="009100FD" w:rsidRPr="00B00F8D" w:rsidRDefault="00154836" w:rsidP="009100FD">
                  <w:pPr>
                    <w:pStyle w:val="Titre1"/>
                    <w:jc w:val="center"/>
                    <w:rPr>
                      <w:rFonts w:cs="Arial"/>
                      <w:b w:val="0"/>
                      <w:color w:val="000000"/>
                      <w:sz w:val="20"/>
                    </w:rPr>
                  </w:pPr>
                  <w:r w:rsidRPr="00B00F8D">
                    <w:rPr>
                      <w:rFonts w:cs="Arial"/>
                      <w:b w:val="0"/>
                      <w:sz w:val="20"/>
                    </w:rPr>
                    <w:t xml:space="preserve"/>
                  </w:r>
                  <w:r>
                    <w:rPr>
                      <w:noProof/>
                    </w:rPr>
                    <w:drawing>
                      <wp:inline distT="0" distB="0" distL="0" distR="0">
                        <wp:extent cx="1343025" cy="1343025"/>
                        <wp:effectExtent l="0" t="0" r="0" b="0"/>
                        <wp:docPr id="196265283" name="Picture 1" descr="https://qrcode.kaywa.com/img.php?s=3&amp;d=https%3A%2F%2Fwww.agenceduperigord.fr%2Findex.php%3Faction%3Ddetail%26nbien%3D6501758%26clangue%3D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qrcode.kaywa.com/img.php?s=3&amp;d=https%3A%2F%2Fwww.agenceduperigord.fr%2Findex.php%3Faction%3Ddetail%26nbien%3D6501758%26clangue%3Dfr"/>
                                <pic:cNvPicPr/>
                              </pic:nvPicPr>
                              <pic:blipFill>
                                <a:blip r:embed="rId28045041" cstate="print"/>
                                <a:stretch>
                                  <a:fillRect/>
                                </a:stretch>
                              </pic:blipFill>
                              <pic:spPr>
                                <a:xfrm>
                                  <a:off x="0" y="0"/>
                                  <a:ext cx="1343025" cy="1343025"/>
                                </a:xfrm>
                                <a:prstGeom prst="rect">
                                  <a:avLst/>
                                </a:prstGeom>
                              </pic:spPr>
                            </pic:pic>
                          </a:graphicData>
                        </a:graphic>
                      </wp:inline>
                    </w:drawing>
                  </w:r>
                  <w:r>
                    <w:rPr>
                      <w:rFonts w:cs="Arial"/>
                      <w:b w:val="0"/>
                      <w:sz w:val="20"/>
                    </w:rPr>
                    <w:t xml:space="preserve"/>
                  </w:r>
                </w:p>
              </w:tc>
            </w:tr>
          </w:tbl>
          <w:p w14:paraId="4C3BE864" w14:textId="77777777" w:rsidR="0074059E" w:rsidRPr="00B00F8D" w:rsidRDefault="0074059E">
            <w:pPr>
              <w:pStyle w:val="Titre1"/>
              <w:jc w:val="center"/>
              <w:rPr>
                <w:rFonts w:cs="Arial"/>
                <w:b w:val="0"/>
                <w:color w:val="000000"/>
                <w:sz w:val="4"/>
              </w:rPr>
            </w:pPr>
          </w:p>
        </w:tc>
      </w:tr>
    </w:tbl>
    <w:p w14:paraId="7FE163C1" w14:textId="77777777" w:rsidR="00154836" w:rsidRPr="00B00F8D" w:rsidRDefault="00154836">
      <w:pPr>
        <w:pStyle w:val="Titre1"/>
        <w:rPr>
          <w:rFonts w:cs="Arial"/>
          <w:b w:val="0"/>
          <w:color w:val="000000"/>
          <w:sz w:val="16"/>
        </w:rPr>
      </w:pPr>
    </w:p>
    <w:sectPr xmlns:w="http://schemas.openxmlformats.org/wordprocessingml/2006/main" xmlns:r="http://schemas.openxmlformats.org/officeDocument/2006/relationships" w:rsidR="0074059E" w:rsidRPr="00B00F8D" w:rsidSect="00CF0084">
      <w:headerReference w:type="default" r:id="rId12"/>
      <w:footerReference w:type="default" r:id="rId13"/>
      <w:pgSz w:w="11906" w:h="16838"/>
      <w:pgMar w:top="567" w:right="850" w:bottom="850" w:left="850" w:header="850" w:footer="567"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A2BE8" w14:textId="77777777" w:rsidR="007A066D" w:rsidRDefault="007A066D">
      <w:r>
        <w:separator/>
      </w:r>
    </w:p>
  </w:endnote>
  <w:endnote w:type="continuationSeparator" w:id="0">
    <w:p w14:paraId="4B42C740" w14:textId="77777777" w:rsidR="007A066D" w:rsidRDefault="007A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93DA2" w14:textId="665199AA" w:rsidR="0074059E" w:rsidRPr="00B00F8D" w:rsidRDefault="00162FED">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entury Gothic" w:eastAsia="Century Gothic" w:hAnsi="Century Gothic"/>
        <w:sz w:val="20"/>
      </w:rPr>
    </w:pPr>
    <w:r>
      <w:rPr>
        <w:rFonts w:ascii="Lato" w:eastAsia="Century Gothic" w:hAnsi="Lato"/>
        <w:b/>
        <w:sz w:val="20"/>
      </w:rPr>
      <w:br/>
    </w:r>
    <w:r w:rsidR="00EF10A2" w:rsidRPr="00B00F8D">
      <w:rPr>
        <w:rFonts w:ascii="Century Gothic" w:eastAsia="Century Gothic" w:hAnsi="Century Gothic"/>
        <w:b/>
        <w:sz w:val="20"/>
      </w:rPr>
      <w:t xml:space="preserve">AGENCE DU PERIGORD</w:t>
    </w:r>
    <w:r w:rsidR="0018288B" w:rsidRPr="00B00F8D">
      <w:rPr>
        <w:rFonts w:ascii="Century Gothic" w:eastAsia="Century Gothic" w:hAnsi="Century Gothic"/>
        <w:b/>
        <w:sz w:val="20"/>
      </w:rPr>
      <w:t xml:space="preserve"> </w:t>
    </w:r>
    <w:r w:rsidR="00EF10A2" w:rsidRPr="00B00F8D">
      <w:rPr>
        <w:rFonts w:ascii="Century Gothic" w:eastAsia="Century Gothic" w:hAnsi="Century Gothic"/>
        <w:sz w:val="20"/>
      </w:rPr>
      <w:t xml:space="preserve">1, Voie de la Vallée -24220</w:t>
    </w:r>
    <w:r w:rsidR="00D97E27" w:rsidRPr="00B00F8D">
      <w:rPr>
        <w:rFonts w:ascii="Century Gothic" w:eastAsia="Century Gothic" w:hAnsi="Century Gothic"/>
        <w:sz w:val="20"/>
      </w:rPr>
      <w:t xml:space="preserve"> </w:t>
    </w:r>
    <w:r w:rsidR="00EF10A2" w:rsidRPr="00B00F8D">
      <w:rPr>
        <w:rFonts w:ascii="Century Gothic" w:eastAsia="Century Gothic" w:hAnsi="Century Gothic"/>
        <w:sz w:val="20"/>
      </w:rPr>
      <w:t xml:space="preserve">SAINT-CYPRIEN</w:t>
    </w:r>
    <w:r w:rsidR="0026736F" w:rsidRPr="00B00F8D">
      <w:rPr>
        <w:rFonts w:ascii="Century Gothic" w:eastAsia="Century Gothic" w:hAnsi="Century Gothic"/>
        <w:sz w:val="20"/>
      </w:rPr>
      <w:br/>
    </w:r>
    <w:r w:rsidR="00EF10A2" w:rsidRPr="00B00F8D">
      <w:rPr>
        <w:rFonts w:ascii="Century Gothic" w:eastAsia="Century Gothic" w:hAnsi="Century Gothic"/>
        <w:sz w:val="20"/>
      </w:rPr>
      <w:t xml:space="preserve">05 53 28 96 75 - agenceduperigord@gmail.com - www.agenceduperigord.fr</w:t>
    </w:r>
    <w:r w:rsidR="005A6926" w:rsidRPr="00B00F8D">
      <w:rPr>
        <w:rFonts w:ascii="Century Gothic" w:eastAsia="Century Gothic" w:hAnsi="Century Gothic"/>
        <w:sz w:val="20"/>
      </w:rPr>
      <w:br/>
    </w:r>
    <w:r w:rsidR="00E2596A" w:rsidRPr="00B00F8D">
      <w:rPr>
        <w:rFonts w:ascii="Century Gothic" w:eastAsia="Century Gothic" w:hAnsi="Century Gothic"/>
        <w:sz w:val="20"/>
      </w:rPr>
      <w:t xml:space="preserve">- </w:t>
    </w:r>
    <w:r w:rsidR="005A6926" w:rsidRPr="00B00F8D">
      <w:rPr>
        <w:rFonts w:ascii="Century Gothic" w:eastAsia="Century Gothic" w:hAnsi="Century Gothic"/>
        <w:sz w:val="20"/>
      </w:rPr>
      <w:t xml:space="preserve">Page </w:t>
    </w:r>
    <w:r w:rsidR="00583FC0" w:rsidRPr="00B00F8D">
      <w:rPr>
        <w:rFonts w:ascii="Century Gothic" w:hAnsi="Century Gothic"/>
        <w:sz w:val="20"/>
      </w:rPr>
      <w:fldChar w:fldCharType="begin"/>
    </w:r>
    <w:r w:rsidR="005A6926" w:rsidRPr="00B00F8D">
      <w:rPr>
        <w:rFonts w:ascii="Century Gothic" w:hAnsi="Century Gothic"/>
        <w:sz w:val="20"/>
      </w:rPr>
      <w:instrText xml:space="preserve"> PAGE    \* MERGEFORMAT </w:instrText>
    </w:r>
    <w:r w:rsidR="00583FC0" w:rsidRPr="00B00F8D">
      <w:rPr>
        <w:rFonts w:ascii="Century Gothic" w:hAnsi="Century Gothic"/>
        <w:sz w:val="20"/>
      </w:rPr>
      <w:fldChar w:fldCharType="separate"/>
    </w:r>
    <w:r w:rsidR="00DF55C3" w:rsidRPr="00B00F8D">
      <w:rPr>
        <w:rFonts w:ascii="Century Gothic" w:hAnsi="Century Gothic"/>
        <w:noProof/>
        <w:sz w:val="20"/>
      </w:rPr>
      <w:t>1</w:t>
    </w:r>
    <w:r w:rsidR="00583FC0" w:rsidRPr="00B00F8D">
      <w:rPr>
        <w:rFonts w:ascii="Century Gothic" w:hAnsi="Century Gothic"/>
        <w:sz w:val="20"/>
      </w:rPr>
      <w:fldChar w:fldCharType="end"/>
    </w:r>
    <w:r w:rsidR="00E2596A" w:rsidRPr="00B00F8D">
      <w:rPr>
        <w:rFonts w:ascii="Century Gothic" w:hAnsi="Century Gothic"/>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C4950" w14:textId="77777777" w:rsidR="007A066D" w:rsidRDefault="007A066D">
      <w:r>
        <w:separator/>
      </w:r>
    </w:p>
  </w:footnote>
  <w:footnote w:type="continuationSeparator" w:id="0">
    <w:p w14:paraId="67F234F6" w14:textId="77777777" w:rsidR="007A066D" w:rsidRDefault="007A0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E0ABC" w14:textId="41CD593B" w:rsidR="0074059E" w:rsidRPr="00CF0084" w:rsidRDefault="0074059E">
    <w:pPr>
      <w:pStyle w:val="Normal0"/>
      <w:jc w:val="center"/>
      <w:rPr>
        <w:sz w:val="12"/>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9438">
    <w:multiLevelType w:val="hybridMultilevel"/>
    <w:lvl w:ilvl="0" w:tplc="82842708">
      <w:start w:val="1"/>
      <w:numFmt w:val="decimal"/>
      <w:lvlText w:val="%1."/>
      <w:lvlJc w:val="left"/>
      <w:pPr>
        <w:ind w:left="720" w:hanging="360"/>
      </w:pPr>
    </w:lvl>
    <w:lvl w:ilvl="1" w:tplc="82842708" w:tentative="1">
      <w:start w:val="1"/>
      <w:numFmt w:val="lowerLetter"/>
      <w:lvlText w:val="%2."/>
      <w:lvlJc w:val="left"/>
      <w:pPr>
        <w:ind w:left="1440" w:hanging="360"/>
      </w:pPr>
    </w:lvl>
    <w:lvl w:ilvl="2" w:tplc="82842708" w:tentative="1">
      <w:start w:val="1"/>
      <w:numFmt w:val="lowerRoman"/>
      <w:lvlText w:val="%3."/>
      <w:lvlJc w:val="right"/>
      <w:pPr>
        <w:ind w:left="2160" w:hanging="180"/>
      </w:pPr>
    </w:lvl>
    <w:lvl w:ilvl="3" w:tplc="82842708" w:tentative="1">
      <w:start w:val="1"/>
      <w:numFmt w:val="decimal"/>
      <w:lvlText w:val="%4."/>
      <w:lvlJc w:val="left"/>
      <w:pPr>
        <w:ind w:left="2880" w:hanging="360"/>
      </w:pPr>
    </w:lvl>
    <w:lvl w:ilvl="4" w:tplc="82842708" w:tentative="1">
      <w:start w:val="1"/>
      <w:numFmt w:val="lowerLetter"/>
      <w:lvlText w:val="%5."/>
      <w:lvlJc w:val="left"/>
      <w:pPr>
        <w:ind w:left="3600" w:hanging="360"/>
      </w:pPr>
    </w:lvl>
    <w:lvl w:ilvl="5" w:tplc="82842708" w:tentative="1">
      <w:start w:val="1"/>
      <w:numFmt w:val="lowerRoman"/>
      <w:lvlText w:val="%6."/>
      <w:lvlJc w:val="right"/>
      <w:pPr>
        <w:ind w:left="4320" w:hanging="180"/>
      </w:pPr>
    </w:lvl>
    <w:lvl w:ilvl="6" w:tplc="82842708" w:tentative="1">
      <w:start w:val="1"/>
      <w:numFmt w:val="decimal"/>
      <w:lvlText w:val="%7."/>
      <w:lvlJc w:val="left"/>
      <w:pPr>
        <w:ind w:left="5040" w:hanging="360"/>
      </w:pPr>
    </w:lvl>
    <w:lvl w:ilvl="7" w:tplc="82842708" w:tentative="1">
      <w:start w:val="1"/>
      <w:numFmt w:val="lowerLetter"/>
      <w:lvlText w:val="%8."/>
      <w:lvlJc w:val="left"/>
      <w:pPr>
        <w:ind w:left="5760" w:hanging="360"/>
      </w:pPr>
    </w:lvl>
    <w:lvl w:ilvl="8" w:tplc="82842708" w:tentative="1">
      <w:start w:val="1"/>
      <w:numFmt w:val="lowerRoman"/>
      <w:lvlText w:val="%9."/>
      <w:lvlJc w:val="right"/>
      <w:pPr>
        <w:ind w:left="6480" w:hanging="180"/>
      </w:pPr>
    </w:lvl>
  </w:abstractNum>
  <w:abstractNum w:abstractNumId="9437">
    <w:multiLevelType w:val="hybridMultilevel"/>
    <w:lvl w:ilvl="0" w:tplc="323829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7631978"/>
    <w:multiLevelType w:val="singleLevel"/>
    <w:tmpl w:val="6C821422"/>
    <w:lvl w:ilvl="0">
      <w:start w:val="1"/>
      <w:numFmt w:val="bullet"/>
      <w:lvlText w:val=""/>
      <w:lvlJc w:val="left"/>
      <w:pPr>
        <w:tabs>
          <w:tab w:val="num" w:pos="590"/>
        </w:tabs>
        <w:ind w:left="590" w:hanging="420"/>
      </w:pPr>
      <w:rPr>
        <w:rFonts w:ascii="Symbol" w:eastAsia="Symbol" w:hAnsi="Symbol" w:hint="default"/>
        <w:b w:val="0"/>
        <w:i w:val="0"/>
        <w:strike w:val="0"/>
        <w:color w:val="auto"/>
        <w:position w:val="0"/>
        <w:sz w:val="20"/>
        <w:u w:val="none"/>
        <w:shd w:val="clear" w:color="auto" w:fill="auto"/>
      </w:rPr>
    </w:lvl>
  </w:abstractNum>
  <w:abstractNum w:abstractNumId="1" w15:restartNumberingAfterBreak="0">
    <w:nsid w:val="5235741B"/>
    <w:multiLevelType w:val="singleLevel"/>
    <w:tmpl w:val="F5405BEE"/>
    <w:lvl w:ilvl="0">
      <w:start w:val="1"/>
      <w:numFmt w:val="bullet"/>
      <w:pStyle w:val="Dtail"/>
      <w:lvlText w:val=""/>
      <w:lvlJc w:val="left"/>
      <w:pPr>
        <w:tabs>
          <w:tab w:val="num" w:pos="590"/>
        </w:tabs>
        <w:ind w:left="590" w:hanging="420"/>
      </w:pPr>
      <w:rPr>
        <w:rFonts w:ascii="Symbol" w:eastAsia="Symbol" w:hAnsi="Symbol" w:hint="default"/>
        <w:b w:val="0"/>
        <w:i w:val="0"/>
        <w:strike w:val="0"/>
        <w:color w:val="auto"/>
        <w:position w:val="0"/>
        <w:sz w:val="20"/>
        <w:u w:val="none"/>
        <w:shd w:val="clear" w:color="auto" w:fill="auto"/>
      </w:rPr>
    </w:lvl>
  </w:abstractNum>
  <w:num w:numId="1" w16cid:durableId="207183622">
    <w:abstractNumId w:val="1"/>
  </w:num>
  <w:num w:numId="2" w16cid:durableId="709186141">
    <w:abstractNumId w:val="0"/>
  </w:num>
  <w:num w:numId="9437">
    <w:abstractNumId w:val="9437"/>
  </w:num>
  <w:num w:numId="9438">
    <w:abstractNumId w:val="94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059E"/>
    <w:rsid w:val="000104CD"/>
    <w:rsid w:val="0001278E"/>
    <w:rsid w:val="00015DE5"/>
    <w:rsid w:val="00020BC6"/>
    <w:rsid w:val="0004760D"/>
    <w:rsid w:val="00062364"/>
    <w:rsid w:val="00072E6C"/>
    <w:rsid w:val="00087444"/>
    <w:rsid w:val="000B5611"/>
    <w:rsid w:val="000C3F1F"/>
    <w:rsid w:val="000D1FBD"/>
    <w:rsid w:val="000F5979"/>
    <w:rsid w:val="00136D36"/>
    <w:rsid w:val="00154836"/>
    <w:rsid w:val="00162FED"/>
    <w:rsid w:val="0017117F"/>
    <w:rsid w:val="0018288B"/>
    <w:rsid w:val="001907A4"/>
    <w:rsid w:val="001B5DFA"/>
    <w:rsid w:val="002069B9"/>
    <w:rsid w:val="00214FC1"/>
    <w:rsid w:val="00251EE9"/>
    <w:rsid w:val="00263CF7"/>
    <w:rsid w:val="00266A17"/>
    <w:rsid w:val="0026736F"/>
    <w:rsid w:val="00282194"/>
    <w:rsid w:val="002933BD"/>
    <w:rsid w:val="002C0A77"/>
    <w:rsid w:val="002C47F5"/>
    <w:rsid w:val="002F699C"/>
    <w:rsid w:val="00334552"/>
    <w:rsid w:val="00357A2D"/>
    <w:rsid w:val="003C033D"/>
    <w:rsid w:val="003E22EE"/>
    <w:rsid w:val="00477884"/>
    <w:rsid w:val="004871D4"/>
    <w:rsid w:val="004873F3"/>
    <w:rsid w:val="004B4EB7"/>
    <w:rsid w:val="004C2245"/>
    <w:rsid w:val="004D10BC"/>
    <w:rsid w:val="004D51C7"/>
    <w:rsid w:val="004F4537"/>
    <w:rsid w:val="004F7E94"/>
    <w:rsid w:val="005147AC"/>
    <w:rsid w:val="0052221A"/>
    <w:rsid w:val="00577206"/>
    <w:rsid w:val="00583FC0"/>
    <w:rsid w:val="00597BB0"/>
    <w:rsid w:val="005A6926"/>
    <w:rsid w:val="005D0405"/>
    <w:rsid w:val="005D509B"/>
    <w:rsid w:val="005F36E8"/>
    <w:rsid w:val="005F421E"/>
    <w:rsid w:val="00636590"/>
    <w:rsid w:val="006530CB"/>
    <w:rsid w:val="006B3AA3"/>
    <w:rsid w:val="006C7CB3"/>
    <w:rsid w:val="006F4E79"/>
    <w:rsid w:val="00734D1A"/>
    <w:rsid w:val="0074059E"/>
    <w:rsid w:val="007436AB"/>
    <w:rsid w:val="00747497"/>
    <w:rsid w:val="00771976"/>
    <w:rsid w:val="007811D5"/>
    <w:rsid w:val="00781BEB"/>
    <w:rsid w:val="0078786A"/>
    <w:rsid w:val="007A066D"/>
    <w:rsid w:val="007A54FA"/>
    <w:rsid w:val="007D5D5B"/>
    <w:rsid w:val="008010E2"/>
    <w:rsid w:val="00803A02"/>
    <w:rsid w:val="00826178"/>
    <w:rsid w:val="008330BE"/>
    <w:rsid w:val="008544CD"/>
    <w:rsid w:val="00866E6E"/>
    <w:rsid w:val="008A3D40"/>
    <w:rsid w:val="008B52A8"/>
    <w:rsid w:val="008F0792"/>
    <w:rsid w:val="00907757"/>
    <w:rsid w:val="009100FD"/>
    <w:rsid w:val="009C6B35"/>
    <w:rsid w:val="009D02B3"/>
    <w:rsid w:val="009D0507"/>
    <w:rsid w:val="009D7C73"/>
    <w:rsid w:val="00A603F3"/>
    <w:rsid w:val="00A84D23"/>
    <w:rsid w:val="00AA2C18"/>
    <w:rsid w:val="00AB76B0"/>
    <w:rsid w:val="00B00F8D"/>
    <w:rsid w:val="00B047C2"/>
    <w:rsid w:val="00B07971"/>
    <w:rsid w:val="00B267EE"/>
    <w:rsid w:val="00B359E9"/>
    <w:rsid w:val="00B61F5B"/>
    <w:rsid w:val="00BD624D"/>
    <w:rsid w:val="00BD6D61"/>
    <w:rsid w:val="00BE2782"/>
    <w:rsid w:val="00C004B6"/>
    <w:rsid w:val="00C202CE"/>
    <w:rsid w:val="00C42278"/>
    <w:rsid w:val="00CF0084"/>
    <w:rsid w:val="00D06F12"/>
    <w:rsid w:val="00D246DA"/>
    <w:rsid w:val="00D3058A"/>
    <w:rsid w:val="00D43A92"/>
    <w:rsid w:val="00D66E48"/>
    <w:rsid w:val="00D7734C"/>
    <w:rsid w:val="00D97E27"/>
    <w:rsid w:val="00DF3EDE"/>
    <w:rsid w:val="00DF55C3"/>
    <w:rsid w:val="00DF6EFC"/>
    <w:rsid w:val="00E13950"/>
    <w:rsid w:val="00E2596A"/>
    <w:rsid w:val="00E35A4F"/>
    <w:rsid w:val="00E54C4E"/>
    <w:rsid w:val="00E57A6C"/>
    <w:rsid w:val="00E610C6"/>
    <w:rsid w:val="00EB0115"/>
    <w:rsid w:val="00EC0603"/>
    <w:rsid w:val="00EF10A2"/>
    <w:rsid w:val="00F164D9"/>
    <w:rsid w:val="00F30531"/>
    <w:rsid w:val="00F35AF2"/>
    <w:rsid w:val="00FA3B2C"/>
    <w:rsid w:val="00FB25F0"/>
    <w:rsid w:val="00FF1E9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60C5B"/>
  <w15:docId w15:val="{08249094-4B08-47B9-90BD-94779265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head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4B6"/>
    <w:pPr>
      <w:spacing w:after="0" w:line="240" w:lineRule="auto"/>
    </w:pPr>
    <w:rPr>
      <w:rFonts w:asci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rsid w:val="00C004B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tableau">
    <w:name w:val="titre tableau"/>
    <w:basedOn w:val="Normal"/>
    <w:qFormat/>
    <w:rsid w:val="00C004B6"/>
    <w:pPr>
      <w:spacing w:before="57" w:after="57"/>
    </w:pPr>
    <w:rPr>
      <w:rFonts w:ascii="Century Gothic" w:eastAsia="Century Gothic" w:hAnsi="Century Gothic"/>
      <w:b/>
    </w:rPr>
  </w:style>
  <w:style w:type="paragraph" w:customStyle="1" w:styleId="Typededtail">
    <w:name w:val="Type de détail"/>
    <w:basedOn w:val="Normal"/>
    <w:qFormat/>
    <w:rsid w:val="00C004B6"/>
    <w:pPr>
      <w:spacing w:before="113" w:after="57"/>
    </w:pPr>
    <w:rPr>
      <w:rFonts w:ascii="Century Gothic" w:eastAsia="Century Gothic" w:hAnsi="Century Gothic"/>
      <w:b/>
      <w:sz w:val="20"/>
      <w:u w:val="single"/>
    </w:rPr>
  </w:style>
  <w:style w:type="paragraph" w:customStyle="1" w:styleId="Titrearial14ptsgras">
    <w:name w:val="Titre arial 14 pts gras"/>
    <w:basedOn w:val="Normal"/>
    <w:qFormat/>
    <w:rsid w:val="00C004B6"/>
    <w:rPr>
      <w:rFonts w:ascii="Arial" w:eastAsia="Arial" w:hAnsi="Arial"/>
      <w:b/>
      <w:sz w:val="28"/>
    </w:rPr>
  </w:style>
  <w:style w:type="paragraph" w:customStyle="1" w:styleId="Titre1">
    <w:name w:val="Titre1"/>
    <w:basedOn w:val="Normal0"/>
    <w:qFormat/>
    <w:rsid w:val="00C004B6"/>
    <w:rPr>
      <w:rFonts w:ascii="Century Gothic" w:eastAsia="Century Gothic" w:hAnsi="Century Gothic"/>
      <w:b/>
    </w:rPr>
  </w:style>
  <w:style w:type="paragraph" w:customStyle="1" w:styleId="Dtail">
    <w:name w:val="Détail"/>
    <w:basedOn w:val="Normal0"/>
    <w:qFormat/>
    <w:rsid w:val="00C004B6"/>
    <w:pPr>
      <w:numPr>
        <w:numId w:val="1"/>
      </w:numPr>
      <w:spacing w:before="57" w:after="57"/>
      <w:ind w:right="57"/>
    </w:pPr>
    <w:rPr>
      <w:rFonts w:ascii="Century Gothic" w:eastAsia="Century Gothic" w:hAnsi="Century Gothic"/>
      <w:sz w:val="20"/>
    </w:rPr>
  </w:style>
  <w:style w:type="paragraph" w:customStyle="1" w:styleId="BODY">
    <w:name w:val="BODY"/>
    <w:basedOn w:val="Normal0"/>
    <w:qFormat/>
    <w:rsid w:val="00C004B6"/>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paragraph" w:styleId="En-tte">
    <w:name w:val="header"/>
    <w:basedOn w:val="Normal"/>
    <w:link w:val="En-tteCar"/>
    <w:uiPriority w:val="99"/>
    <w:rsid w:val="00F35AF2"/>
    <w:pPr>
      <w:tabs>
        <w:tab w:val="center" w:pos="4703"/>
        <w:tab w:val="right" w:pos="9406"/>
      </w:tabs>
    </w:pPr>
  </w:style>
  <w:style w:type="character" w:customStyle="1" w:styleId="En-tteCar">
    <w:name w:val="En-tête Car"/>
    <w:basedOn w:val="Policepardfaut"/>
    <w:link w:val="En-tte"/>
    <w:uiPriority w:val="99"/>
    <w:rsid w:val="00F35AF2"/>
    <w:rPr>
      <w:rFonts w:ascii="Times New Roman"/>
    </w:rPr>
  </w:style>
  <w:style w:type="paragraph" w:styleId="Pieddepage">
    <w:name w:val="footer"/>
    <w:basedOn w:val="Normal"/>
    <w:link w:val="PieddepageCar"/>
    <w:rsid w:val="00F35AF2"/>
    <w:pPr>
      <w:tabs>
        <w:tab w:val="center" w:pos="4703"/>
        <w:tab w:val="right" w:pos="9406"/>
      </w:tabs>
    </w:pPr>
  </w:style>
  <w:style w:type="character" w:customStyle="1" w:styleId="PieddepageCar">
    <w:name w:val="Pied de page Car"/>
    <w:basedOn w:val="Policepardfaut"/>
    <w:link w:val="Pieddepage"/>
    <w:rsid w:val="00F35AF2"/>
    <w:rPr>
      <w:rFonts w:ascii="Times New Roman"/>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630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 Id="rId743650079" Type="http://schemas.openxmlformats.org/officeDocument/2006/relationships/comments" Target="comments.xml"/><Relationship Id="rId233989235" Type="http://schemas.microsoft.com/office/2011/relationships/commentsExtended" Target="commentsExtended.xml"/><Relationship Id="rId28045028" Type="http://schemas.openxmlformats.org/officeDocument/2006/relationships/image" Target="media/imgrId28045028.jpeg"/><Relationship Id="rId28045029" Type="http://schemas.openxmlformats.org/officeDocument/2006/relationships/image" Target="media/imgrId28045029.jpeg"/><Relationship Id="rId28045030" Type="http://schemas.openxmlformats.org/officeDocument/2006/relationships/image" Target="media/imgrId28045030.jpeg"/><Relationship Id="rId28045031" Type="http://schemas.openxmlformats.org/officeDocument/2006/relationships/image" Target="media/imgrId28045031.jpeg"/><Relationship Id="rId28045032" Type="http://schemas.openxmlformats.org/officeDocument/2006/relationships/image" Target="media/imgrId28045032.jpeg"/><Relationship Id="rId28045033" Type="http://schemas.openxmlformats.org/officeDocument/2006/relationships/image" Target="media/imgrId28045033.jpeg"/><Relationship Id="rId28045034" Type="http://schemas.openxmlformats.org/officeDocument/2006/relationships/image" Target="media/imgrId28045034.jpeg"/><Relationship Id="rId28045035" Type="http://schemas.openxmlformats.org/officeDocument/2006/relationships/image" Target="media/imgrId28045035.jpeg"/><Relationship Id="rId28045036" Type="http://schemas.openxmlformats.org/officeDocument/2006/relationships/image" Target="media/imgrId28045036.jpeg"/><Relationship Id="rId28045037" Type="http://schemas.openxmlformats.org/officeDocument/2006/relationships/image" Target="media/imgrId28045037.jpeg"/><Relationship Id="rId28045038" Type="http://schemas.openxmlformats.org/officeDocument/2006/relationships/image" Target="media/imgrId28045038.jpeg"/><Relationship Id="rId28045039" Type="http://schemas.openxmlformats.org/officeDocument/2006/relationships/image" Target="media/imgrId28045039.jpeg"/><Relationship Id="rId28045040" Type="http://schemas.openxmlformats.org/officeDocument/2006/relationships/image" Target="media/imgrId28045040.jpeg"/><Relationship Id="rId28045041" Type="http://schemas.openxmlformats.org/officeDocument/2006/relationships/image" Target="media/imgrId2804504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B304C-1211-469F-9FFC-E7CBDE23C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315</Words>
  <Characters>1737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deBriey</dc:creator>
  <cp:lastModifiedBy>activimmo</cp:lastModifiedBy>
  <cp:revision>16</cp:revision>
  <dcterms:created xsi:type="dcterms:W3CDTF">2024-01-11T11:56:00Z</dcterms:created>
  <dcterms:modified xsi:type="dcterms:W3CDTF">2024-11-27T07:19:00Z</dcterms:modified>
</cp:coreProperties>
</file>