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77777777" w:rsidR="00894124" w:rsidRDefault="00894124" w:rsidP="00894124">
            <w:pPr>
              <w:jc w:val="center"/>
              <w:rPr>
                <w:bCs/>
                <w:sz w:val="16"/>
                <w:szCs w:val="16"/>
              </w:rPr>
            </w:pPr>
            <w:r>
              <w:rPr>
                <w:rFonts w:ascii="Century Gothic" w:eastAsia="Century Gothic" w:hAnsi="Century Gothic"/>
                <w:bCs/>
                <w:color w:val="000000"/>
                <w:sz w:val="22"/>
                <w:szCs w:val="16"/>
              </w:rPr>
              <w:t xml:space="preserve"/>
            </w:r>
            <w:r>
              <w:rPr>
                <w:noProof/>
              </w:rPr>
              <w:drawing>
                <wp:inline distT="0" distB="0" distL="0" distR="0">
                  <wp:extent cx="3503054" cy="1931831"/>
                  <wp:effectExtent l="0" t="0" r="0" b="0"/>
                  <wp:docPr id="554504037" name="Picture 1" descr="https://gildc.activimmo.ovh/mesimage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jpg"/>
                          <pic:cNvPicPr/>
                        </pic:nvPicPr>
                        <pic:blipFill>
                          <a:blip r:embed="rId39916699" cstate="print"/>
                          <a:stretch>
                            <a:fillRect/>
                          </a:stretch>
                        </pic:blipFill>
                        <pic:spPr>
                          <a:xfrm>
                            <a:off x="0" y="0"/>
                            <a:ext cx="3503054" cy="1931831"/>
                          </a:xfrm>
                          <a:prstGeom prst="rect">
                            <a:avLst/>
                          </a:prstGeom>
                        </pic:spPr>
                      </pic:pic>
                    </a:graphicData>
                  </a:graphic>
                </wp:inline>
              </w:drawing>
            </w:r>
            <w:r>
              <w:rPr>
                <w:rFonts w:ascii="Century Gothic" w:eastAsia="Century Gothic" w:hAnsi="Century Gothic"/>
                <w:bCs/>
                <w:color w:val="000000"/>
                <w:sz w:val="22"/>
                <w:szCs w:val="16"/>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7777777"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715000" cy="4095750"/>
                        <wp:effectExtent l="0" t="0" r="0" b="0"/>
                        <wp:docPr id="500820000" name="Picture 1" descr="https://gildc.activimmo.ovh/pic/600x430/17gildc6500355p1463a47e4b20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30/17gildc6500355p1463a47e4b20363.jpg"/>
                                <pic:cNvPicPr/>
                              </pic:nvPicPr>
                              <pic:blipFill>
                                <a:blip r:embed="rId39916700" cstate="print"/>
                                <a:stretch>
                                  <a:fillRect/>
                                </a:stretch>
                              </pic:blipFill>
                              <pic:spPr>
                                <a:xfrm>
                                  <a:off x="0" y="0"/>
                                  <a:ext cx="5715000" cy="409575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77777777"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905000" cy="1285875"/>
                        <wp:effectExtent l="0" t="0" r="0" b="0"/>
                        <wp:docPr id="752658112" name="Picture 1" descr="https://gildc.activimmo.ovh/pic/200x135/17gildc6500355p263a47d786e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5/17gildc6500355p263a47d786e140.jpg"/>
                                <pic:cNvPicPr/>
                              </pic:nvPicPr>
                              <pic:blipFill>
                                <a:blip r:embed="rId39916701" cstate="print"/>
                                <a:stretch>
                                  <a:fillRect/>
                                </a:stretch>
                              </pic:blipFill>
                              <pic:spPr>
                                <a:xfrm>
                                  <a:off x="0" y="0"/>
                                  <a:ext cx="1905000" cy="1285875"/>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77777777"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905000" cy="1285875"/>
                        <wp:effectExtent l="0" t="0" r="0" b="0"/>
                        <wp:docPr id="352837078" name="Picture 1" descr="https://gildc.activimmo.ovh/pic/200x135/17gildc6500355p363a47d7e87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5/17gildc6500355p363a47d7e87523.jpg"/>
                                <pic:cNvPicPr/>
                              </pic:nvPicPr>
                              <pic:blipFill>
                                <a:blip r:embed="rId39916702" cstate="print"/>
                                <a:stretch>
                                  <a:fillRect/>
                                </a:stretch>
                              </pic:blipFill>
                              <pic:spPr>
                                <a:xfrm>
                                  <a:off x="0" y="0"/>
                                  <a:ext cx="1905000" cy="1285875"/>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77777777"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905000" cy="1285875"/>
                        <wp:effectExtent l="0" t="0" r="0" b="0"/>
                        <wp:docPr id="859021450" name="Picture 1" descr="https://gildc.activimmo.ovh/pic/200x135/17gildc6500355p463a47d7be2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5/17gildc6500355p463a47d7be2589.jpg"/>
                                <pic:cNvPicPr/>
                              </pic:nvPicPr>
                              <pic:blipFill>
                                <a:blip r:embed="rId39916703" cstate="print"/>
                                <a:stretch>
                                  <a:fillRect/>
                                </a:stretch>
                              </pic:blipFill>
                              <pic:spPr>
                                <a:xfrm>
                                  <a:off x="0" y="0"/>
                                  <a:ext cx="1905000" cy="1285875"/>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Contemporaine</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24220 Région ST CYPRIEN</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Voici une offre rare. Un plain pied avec tous les commerces et services d'un charmant village. Vous bénéficierez en plus d'une vue dégagé sur la campagne et le petit ruisseau qui borde le jardin.</w:t>
                    <w:br/>
                    <w:t xml:space="preserve">Configuration classique avec espace à vivre et cuisine américaine. Le tout donne sur la véranda et le jardin plein Ouest. Partie nuit avec deux belles chambres, salle d'eau, toilettes (avec lave main ) indépendant. Le garage sert actuellement de cellier buanderie.</w:t>
                    <w:br/>
                    <w:t xml:space="preserve">Possibilité d'installer un poele ou une cheminée.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7777777" w:rsidR="00C97FC1" w:rsidRPr="00625E5A" w:rsidRDefault="00000000">
                  <w:pPr>
                    <w:pStyle w:val="Normal0"/>
                    <w:jc w:val="center"/>
                    <w:rPr>
                      <w:rFonts w:ascii="Century Gothic" w:eastAsia="Century Gothic" w:hAnsi="Century Gothic"/>
                      <w:b/>
                      <w:color w:val="1F3864" w:themeColor="accent1" w:themeShade="80"/>
                      <w:sz w:val="28"/>
                    </w:rPr>
                  </w:pPr>
                  <w:proofErr w:type="gramStart"/>
                  <w:r w:rsidRPr="00625E5A">
                    <w:rPr>
                      <w:rFonts w:ascii="Century Gothic" w:eastAsia="Century Gothic" w:hAnsi="Century Gothic"/>
                      <w:b/>
                      <w:color w:val="1F3864" w:themeColor="accent1" w:themeShade="80"/>
                      <w:sz w:val="40"/>
                    </w:rPr>
                    <w:t>Prix :</w:t>
                  </w:r>
                  <w:proofErr w:type="gramEnd"/>
                  <w:r w:rsidRPr="00625E5A">
                    <w:rPr>
                      <w:rFonts w:ascii="Century Gothic" w:eastAsia="Century Gothic" w:hAnsi="Century Gothic"/>
                      <w:b/>
                      <w:color w:val="1F3864" w:themeColor="accent1" w:themeShade="80"/>
                      <w:sz w:val="40"/>
                    </w:rPr>
                    <w:t xml:space="preserve"> 226000</w:t>
                  </w:r>
                </w:p>
                <w:p w14:paraId="7351DED7" w14:textId="77777777" w:rsidR="00C97FC1" w:rsidRDefault="00C97FC1">
                  <w:pPr>
                    <w:pStyle w:val="Normal0"/>
                    <w:jc w:val="center"/>
                    <w:rPr>
                      <w:rFonts w:ascii="Century Gothic" w:eastAsia="Century Gothic" w:hAnsi="Century Gothic"/>
                      <w:b/>
                      <w:sz w:val="16"/>
                    </w:rPr>
                  </w:pPr>
                </w:p>
                <w:p w14:paraId="26DEDC5D" w14:textId="77777777" w:rsidR="00C97FC1" w:rsidRDefault="00000000">
                  <w:pPr>
                    <w:pStyle w:val="Normal0"/>
                    <w:jc w:val="center"/>
                    <w:rPr>
                      <w:rFonts w:ascii="Century Gothic" w:eastAsia="Century Gothic" w:hAnsi="Century Gothic"/>
                      <w:b/>
                      <w:sz w:val="16"/>
                    </w:rPr>
                  </w:pPr>
                  <w:proofErr w:type="gramStart"/>
                  <w:r>
                    <w:rPr>
                      <w:rFonts w:ascii="Century Gothic" w:eastAsia="Century Gothic" w:hAnsi="Century Gothic"/>
                      <w:sz w:val="18"/>
                    </w:rPr>
                    <w:t>REF :</w:t>
                  </w:r>
                  <w:proofErr w:type="gramEnd"/>
                  <w:r>
                    <w:rPr>
                      <w:rFonts w:ascii="Century Gothic" w:eastAsia="Century Gothic" w:hAnsi="Century Gothic"/>
                      <w:sz w:val="18"/>
                    </w:rPr>
                    <w:t xml:space="preserve"> AP2479</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894124"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2</w:t>
                        </w:r>
                      </w:p>
                    </w:tc>
                  </w:tr>
                  <w:tr w:rsidR="00C97FC1" w:rsidRPr="00894124"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w:t>
                        </w:r>
                        <w:proofErr w:type="spellStart"/>
                        <w:r w:rsidRPr="00625E5A">
                          <w:rPr>
                            <w:rFonts w:ascii="Century Gothic" w:eastAsia="Century Gothic" w:hAnsi="Century Gothic"/>
                            <w:sz w:val="22"/>
                            <w:lang w:val="fr-FR"/>
                          </w:rPr>
                          <w:t>s.</w:t>
                        </w:r>
                        <w:proofErr w:type="gramStart"/>
                        <w:r w:rsidRPr="00625E5A">
                          <w:rPr>
                            <w:rFonts w:ascii="Century Gothic" w:eastAsia="Century Gothic" w:hAnsi="Century Gothic"/>
                            <w:sz w:val="22"/>
                            <w:lang w:val="fr-FR"/>
                          </w:rPr>
                          <w:t>d.b</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w:t>
                        </w:r>
                        <w:proofErr w:type="spellStart"/>
                        <w:proofErr w:type="gramStart"/>
                        <w:r w:rsidRPr="00625E5A">
                          <w:rPr>
                            <w:rFonts w:ascii="Century Gothic" w:eastAsia="Century Gothic" w:hAnsi="Century Gothic"/>
                            <w:sz w:val="22"/>
                            <w:lang w:val="fr-FR"/>
                          </w:rPr>
                          <w:t>s.d'eau</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1</w:t>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894124"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90 m²</w:t>
                        </w:r>
                      </w:p>
                    </w:tc>
                  </w:tr>
                  <w:tr w:rsidR="00C97FC1" w:rsidRPr="00894124"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939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625E5A" w:rsidRDefault="00C97FC1">
                  <w:pPr>
                    <w:pStyle w:val="Normal0"/>
                    <w:jc w:val="center"/>
                    <w:rPr>
                      <w:rFonts w:ascii="Century Gothic" w:eastAsia="Century Gothic" w:hAnsi="Century Gothic"/>
                      <w:sz w:val="20"/>
                      <w:lang w:val="fr-FR"/>
                    </w:rPr>
                  </w:pPr>
                </w:p>
                <w:p w14:paraId="3DC90D1F" w14:textId="77777777" w:rsidR="00C97FC1" w:rsidRDefault="00000000">
                  <w:pPr>
                    <w:pStyle w:val="Normal0"/>
                    <w:jc w:val="center"/>
                    <w:rPr>
                      <w:rFonts w:ascii="Century Gothic" w:eastAsia="Century Gothic" w:hAnsi="Century Gothic"/>
                      <w:sz w:val="20"/>
                    </w:rPr>
                  </w:pPr>
                  <w:r>
                    <w:rPr>
                      <w:rFonts w:ascii="Century Gothic" w:eastAsia="Century Gothic" w:hAnsi="Century Gothic"/>
                      <w:sz w:val="28"/>
                    </w:rPr>
                    <w:t xml:space="preserve"> </w:t>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77777777"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Tel: «</w:t>
      </w:r>
      <w:proofErr w:type="spellStart"/>
      <w:r>
        <w:rPr>
          <w:rFonts w:ascii="Century Gothic" w:eastAsia="Century Gothic" w:hAnsi="Century Gothic"/>
          <w:color w:val="FFFFFF"/>
          <w:sz w:val="2"/>
        </w:rPr>
        <w:t>tel_agence</w:t>
      </w:r>
      <w:proofErr w:type="spellEnd"/>
      <w:r>
        <w:rPr>
          <w:rFonts w:ascii="Century Gothic" w:eastAsia="Century Gothic" w:hAnsi="Century Gothic"/>
          <w:color w:val="FFFFFF"/>
          <w:sz w:val="2"/>
        </w:rPr>
        <w:t>»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DBB4" w14:textId="77777777" w:rsidR="0028345F" w:rsidRDefault="0028345F">
      <w:r>
        <w:separator/>
      </w:r>
    </w:p>
  </w:endnote>
  <w:endnote w:type="continuationSeparator" w:id="0">
    <w:p w14:paraId="1750AADA" w14:textId="77777777" w:rsidR="0028345F" w:rsidRDefault="0028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5282" w14:textId="77777777" w:rsidR="0028345F" w:rsidRDefault="0028345F">
      <w:r>
        <w:separator/>
      </w:r>
    </w:p>
  </w:footnote>
  <w:footnote w:type="continuationSeparator" w:id="0">
    <w:p w14:paraId="2188B8B4" w14:textId="77777777" w:rsidR="0028345F" w:rsidRDefault="00283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4915">
    <w:multiLevelType w:val="hybridMultilevel"/>
    <w:lvl w:ilvl="0" w:tplc="47069443">
      <w:start w:val="1"/>
      <w:numFmt w:val="decimal"/>
      <w:lvlText w:val="%1."/>
      <w:lvlJc w:val="left"/>
      <w:pPr>
        <w:ind w:left="720" w:hanging="360"/>
      </w:pPr>
    </w:lvl>
    <w:lvl w:ilvl="1" w:tplc="47069443" w:tentative="1">
      <w:start w:val="1"/>
      <w:numFmt w:val="lowerLetter"/>
      <w:lvlText w:val="%2."/>
      <w:lvlJc w:val="left"/>
      <w:pPr>
        <w:ind w:left="1440" w:hanging="360"/>
      </w:pPr>
    </w:lvl>
    <w:lvl w:ilvl="2" w:tplc="47069443" w:tentative="1">
      <w:start w:val="1"/>
      <w:numFmt w:val="lowerRoman"/>
      <w:lvlText w:val="%3."/>
      <w:lvlJc w:val="right"/>
      <w:pPr>
        <w:ind w:left="2160" w:hanging="180"/>
      </w:pPr>
    </w:lvl>
    <w:lvl w:ilvl="3" w:tplc="47069443" w:tentative="1">
      <w:start w:val="1"/>
      <w:numFmt w:val="decimal"/>
      <w:lvlText w:val="%4."/>
      <w:lvlJc w:val="left"/>
      <w:pPr>
        <w:ind w:left="2880" w:hanging="360"/>
      </w:pPr>
    </w:lvl>
    <w:lvl w:ilvl="4" w:tplc="47069443" w:tentative="1">
      <w:start w:val="1"/>
      <w:numFmt w:val="lowerLetter"/>
      <w:lvlText w:val="%5."/>
      <w:lvlJc w:val="left"/>
      <w:pPr>
        <w:ind w:left="3600" w:hanging="360"/>
      </w:pPr>
    </w:lvl>
    <w:lvl w:ilvl="5" w:tplc="47069443" w:tentative="1">
      <w:start w:val="1"/>
      <w:numFmt w:val="lowerRoman"/>
      <w:lvlText w:val="%6."/>
      <w:lvlJc w:val="right"/>
      <w:pPr>
        <w:ind w:left="4320" w:hanging="180"/>
      </w:pPr>
    </w:lvl>
    <w:lvl w:ilvl="6" w:tplc="47069443" w:tentative="1">
      <w:start w:val="1"/>
      <w:numFmt w:val="decimal"/>
      <w:lvlText w:val="%7."/>
      <w:lvlJc w:val="left"/>
      <w:pPr>
        <w:ind w:left="5040" w:hanging="360"/>
      </w:pPr>
    </w:lvl>
    <w:lvl w:ilvl="7" w:tplc="47069443" w:tentative="1">
      <w:start w:val="1"/>
      <w:numFmt w:val="lowerLetter"/>
      <w:lvlText w:val="%8."/>
      <w:lvlJc w:val="left"/>
      <w:pPr>
        <w:ind w:left="5760" w:hanging="360"/>
      </w:pPr>
    </w:lvl>
    <w:lvl w:ilvl="8" w:tplc="47069443" w:tentative="1">
      <w:start w:val="1"/>
      <w:numFmt w:val="lowerRoman"/>
      <w:lvlText w:val="%9."/>
      <w:lvlJc w:val="right"/>
      <w:pPr>
        <w:ind w:left="6480" w:hanging="180"/>
      </w:pPr>
    </w:lvl>
  </w:abstractNum>
  <w:abstractNum w:abstractNumId="24914">
    <w:multiLevelType w:val="hybridMultilevel"/>
    <w:lvl w:ilvl="0" w:tplc="52752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24914">
    <w:abstractNumId w:val="24914"/>
  </w:num>
  <w:num w:numId="24915">
    <w:abstractNumId w:val="249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1652C8"/>
    <w:rsid w:val="0028345F"/>
    <w:rsid w:val="002C33F2"/>
    <w:rsid w:val="00625E5A"/>
    <w:rsid w:val="007A3CFA"/>
    <w:rsid w:val="00842AAE"/>
    <w:rsid w:val="00894124"/>
    <w:rsid w:val="00BB0394"/>
    <w:rsid w:val="00C9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487183525" Type="http://schemas.openxmlformats.org/officeDocument/2006/relationships/comments" Target="comments.xml"/><Relationship Id="rId906102308" Type="http://schemas.microsoft.com/office/2011/relationships/commentsExtended" Target="commentsExtended.xml"/><Relationship Id="rId39916699" Type="http://schemas.openxmlformats.org/officeDocument/2006/relationships/image" Target="media/imgrId39916699.jpeg"/><Relationship Id="rId39916700" Type="http://schemas.openxmlformats.org/officeDocument/2006/relationships/image" Target="media/imgrId39916700.jpeg"/><Relationship Id="rId39916701" Type="http://schemas.openxmlformats.org/officeDocument/2006/relationships/image" Target="media/imgrId39916701.jpeg"/><Relationship Id="rId39916702" Type="http://schemas.openxmlformats.org/officeDocument/2006/relationships/image" Target="media/imgrId39916702.jpeg"/><Relationship Id="rId39916703" Type="http://schemas.openxmlformats.org/officeDocument/2006/relationships/image" Target="media/imgrId3991670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7</cp:revision>
  <dcterms:created xsi:type="dcterms:W3CDTF">2023-03-29T11:33:00Z</dcterms:created>
  <dcterms:modified xsi:type="dcterms:W3CDTF">2023-04-03T07:45:00Z</dcterms:modified>
</cp:coreProperties>
</file>