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RODRIGUES MENCIÈRE Maud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32 lotissement du Bourg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24330 Bassillac et Auberoche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DEP0897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210 000 €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12 600 €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04 03 2024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RODRIGUES MENCIÈRE   Maud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RODRIGUES MENCIÈRE  Maud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12 600 €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12959">
    <w:multiLevelType w:val="hybridMultilevel"/>
    <w:lvl w:ilvl="0" w:tplc="25659545">
      <w:start w:val="1"/>
      <w:numFmt w:val="decimal"/>
      <w:lvlText w:val="%1."/>
      <w:lvlJc w:val="left"/>
      <w:pPr>
        <w:ind w:left="720" w:hanging="360"/>
      </w:pPr>
    </w:lvl>
    <w:lvl w:ilvl="1" w:tplc="25659545" w:tentative="1">
      <w:start w:val="1"/>
      <w:numFmt w:val="lowerLetter"/>
      <w:lvlText w:val="%2."/>
      <w:lvlJc w:val="left"/>
      <w:pPr>
        <w:ind w:left="1440" w:hanging="360"/>
      </w:pPr>
    </w:lvl>
    <w:lvl w:ilvl="2" w:tplc="25659545" w:tentative="1">
      <w:start w:val="1"/>
      <w:numFmt w:val="lowerRoman"/>
      <w:lvlText w:val="%3."/>
      <w:lvlJc w:val="right"/>
      <w:pPr>
        <w:ind w:left="2160" w:hanging="180"/>
      </w:pPr>
    </w:lvl>
    <w:lvl w:ilvl="3" w:tplc="25659545" w:tentative="1">
      <w:start w:val="1"/>
      <w:numFmt w:val="decimal"/>
      <w:lvlText w:val="%4."/>
      <w:lvlJc w:val="left"/>
      <w:pPr>
        <w:ind w:left="2880" w:hanging="360"/>
      </w:pPr>
    </w:lvl>
    <w:lvl w:ilvl="4" w:tplc="25659545" w:tentative="1">
      <w:start w:val="1"/>
      <w:numFmt w:val="lowerLetter"/>
      <w:lvlText w:val="%5."/>
      <w:lvlJc w:val="left"/>
      <w:pPr>
        <w:ind w:left="3600" w:hanging="360"/>
      </w:pPr>
    </w:lvl>
    <w:lvl w:ilvl="5" w:tplc="25659545" w:tentative="1">
      <w:start w:val="1"/>
      <w:numFmt w:val="lowerRoman"/>
      <w:lvlText w:val="%6."/>
      <w:lvlJc w:val="right"/>
      <w:pPr>
        <w:ind w:left="4320" w:hanging="180"/>
      </w:pPr>
    </w:lvl>
    <w:lvl w:ilvl="6" w:tplc="25659545" w:tentative="1">
      <w:start w:val="1"/>
      <w:numFmt w:val="decimal"/>
      <w:lvlText w:val="%7."/>
      <w:lvlJc w:val="left"/>
      <w:pPr>
        <w:ind w:left="5040" w:hanging="360"/>
      </w:pPr>
    </w:lvl>
    <w:lvl w:ilvl="7" w:tplc="25659545" w:tentative="1">
      <w:start w:val="1"/>
      <w:numFmt w:val="lowerLetter"/>
      <w:lvlText w:val="%8."/>
      <w:lvlJc w:val="left"/>
      <w:pPr>
        <w:ind w:left="5760" w:hanging="360"/>
      </w:pPr>
    </w:lvl>
    <w:lvl w:ilvl="8" w:tplc="25659545" w:tentative="1">
      <w:start w:val="1"/>
      <w:numFmt w:val="lowerRoman"/>
      <w:lvlText w:val="%9."/>
      <w:lvlJc w:val="right"/>
      <w:pPr>
        <w:ind w:left="6480" w:hanging="180"/>
      </w:pPr>
    </w:lvl>
  </w:abstractNum>
  <w:abstractNum w:abstractNumId="12958">
    <w:multiLevelType w:val="hybridMultilevel"/>
    <w:lvl w:ilvl="0" w:tplc="849138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12958">
    <w:abstractNumId w:val="12958"/>
  </w:num>
  <w:num w:numId="12959">
    <w:abstractNumId w:val="12959"/>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624226700" Type="http://schemas.openxmlformats.org/officeDocument/2006/relationships/footnotes" Target="footnotes.xml"/><Relationship Id="rId562948778" Type="http://schemas.openxmlformats.org/officeDocument/2006/relationships/endnotes" Target="endnotes.xml"/><Relationship Id="rId450635344" Type="http://schemas.openxmlformats.org/officeDocument/2006/relationships/comments" Target="comments.xml"/><Relationship Id="rId137004962"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