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Garamond" w:hAnsi="Garamond" w:eastAsia="Garamond"/>
          <w:b/>
          <w:sz w:val="24"/>
        </w:rPr>
        <w:t xml:space="preserve">Nous soussignés :  </w:t>
      </w:r>
      <w:r>
        <w:rPr>
          <w:rFonts w:ascii="Garamond" w:hAnsi="Garamond" w:eastAsia="Garamond"/>
          <w:b/>
          <w:sz w:val="22"/>
          <w:shd w:val="clear" w:color="auto" w:fill="c0c0c0"/>
          <w:lang w:val="fr-FR"/>
        </w:rPr>
        <w:t xml:space="preserve"> Indivision : </w:t>
      </w: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w:rPr>
          <w:rFonts w:ascii="EB Garamond 12" w:hAnsi="EB Garamond 12" w:eastAsia="Garamond" w:cs="EB Garamond 12"/>
          <w:b/>
          <w:bCs/>
          <w:sz w:val="22"/>
          <w:szCs w:val="22"/>
          <w:highlight w:val="darkGray"/>
          <w:shd w:val="clear" w:color="auto" w:fill="c0c0c0"/>
          <w:lang w:val="fr-FR"/>
        </w:rPr>
        <w:t xml:space="preserve">Madame LARONZE-HOURCABIE  - </w:t>
      </w:r>
      <w:r>
        <w:rPr>
          <w:rFonts w:ascii="EB Garamond 12" w:hAnsi="EB Garamond 12" w:eastAsia="Garamond" w:cs="EB Garamond 12"/>
          <w:b/>
          <w:bCs/>
          <w:sz w:val="22"/>
          <w:szCs w:val="22"/>
          <w:highlight w:val="darkGray"/>
          <w:shd w:val="clear" w:color="auto" w:fill="c0c0c0"/>
          <w:lang w:val="fr-FR"/>
        </w:rPr>
        <w:t xml:space="preserve">Chemin de La Forêt  - </w:t>
      </w:r>
      <w:r>
        <w:rPr>
          <w:rFonts w:ascii="EB Garamond 12" w:hAnsi="EB Garamond 12" w:eastAsia="Garamond" w:cs="EB Garamond 12"/>
          <w:b/>
          <w:bCs/>
          <w:sz w:val="22"/>
          <w:szCs w:val="22"/>
          <w:highlight w:val="darkGray"/>
          <w:shd w:val="clear" w:color="auto" w:fill="c0c0c0"/>
          <w:lang w:val="fr-FR"/>
        </w:rPr>
        <w:t xml:space="preserve">24750 Cornille</w:t>
      </w:r>
      <w:r>
        <w:rPr>
          <w:rFonts w:ascii="EB Garamond 12" w:hAnsi="EB Garamond 12" w:cs="EB Garamond 12"/>
          <w:b/>
          <w:bCs/>
          <w:sz w:val="22"/>
          <w:szCs w:val="22"/>
          <w:highlight w:val="darkGray"/>
        </w:rPr>
      </w:r>
      <w:r/>
    </w:p>
    <w:p>
      <w:pPr>
        <w:ind w:left="0" w:right="0" w:firstLine="0"/>
        <w:spacing w:before="0" w:after="0"/>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Constance BOUGNAUD -  59 avenue de Beaupréau - 17390 LA TREMBLADE </w:t>
      </w:r>
      <w:r>
        <w:rPr>
          <w:rFonts w:ascii="EB Garamond 12" w:hAnsi="EB Garamond 12" w:cs="EB Garamond 12"/>
          <w:b/>
          <w:bCs/>
          <w:sz w:val="22"/>
          <w:szCs w:val="22"/>
          <w:highlight w:val="darkGray"/>
        </w:rPr>
      </w:r>
      <w:r/>
    </w:p>
    <w:p>
      <w:pPr>
        <w:ind w:left="0" w:right="0" w:firstLine="0"/>
        <w:spacing w:before="0" w:after="0"/>
        <w:rPr>
          <w:rFonts w:ascii="EB Garamond 12" w:hAnsi="EB Garamond 12" w:eastAsia="Garamond" w:cs="EB Garamond 12"/>
          <w:highlight w:val="darkGray"/>
        </w:rPr>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222222"/>
          <w:sz w:val="22"/>
          <w:szCs w:val="22"/>
          <w:highlight w:val="darkGray"/>
        </w:rPr>
        <w:t xml:space="preserve">Madame Sandrine ABOAB - 136 avenue de Tivoli 33110 Le Bouscat</w:t>
      </w:r>
      <w:r>
        <w:rPr>
          <w:rFonts w:ascii="EB Garamond 12" w:hAnsi="EB Garamond 12" w:cs="EB Garamond 12"/>
          <w:b/>
          <w:bCs/>
          <w:sz w:val="22"/>
          <w:szCs w:val="22"/>
          <w:highlight w:val="darkGray"/>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shd w:val="clear" w:color="auto" w:fill="c0c0c0"/>
        </w:rPr>
      </w: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Chemin de La Forêt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24750 CORNILLE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Château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DEP0850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1.100.000 €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55.000 €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1.155.000 €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07 08 2023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LARONZE-HOURCABIE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Chemin de La Forêt    -   24750      Cornille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Indivision  LARONZE-HOURCABIE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55.000 €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EB Garamond 12">
    <w:panose1 w:val="02020502060206020403"/>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2023-08-07T14:35:39Z</dcterms:modified>
</cp:coreProperties>
</file>