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DEP0840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31 000 €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10,71%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28 000 €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Terrain constructible de 1730m² sur les hauteurs avec vue dégagée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 avec deux grands noyers.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Constructible sur 1087 m².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hameau typique et charmant proche des Eyzies, ce terrain offre 1730m² dont 1087m² de constructibles.Secteur protégé et soumis aux Architectes des Bâtiments de France.Bel endroit calme. Réseaux à proximité.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1 731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