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25088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Stéphane CISSE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0778823796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Jolies maisons en pierres avec maison d'amis et piscine sur 6500m² de terrain.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299 980 €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Granges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SAVIGNAC-DE-MIREMONT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DEP0060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des Eyzies- Maison en pierre avec 4 chambres et abris sous-roche de 400m² 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318 000 €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Terrasse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MAUZENS-ET-MIREMONT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20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CISSE Stéphane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