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24780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Yves MICO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 14 06 13 55  -    -  yvesmico@gmail.com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DEP0867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Propriété de caractère offrant volumes, calme, piscine et dépendances.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424 000 €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La Tuilière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24580 FLEURAC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11 octobre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MICO Yves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