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DEP0847</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742 000 €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700 000 €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SARLAT - Maison d'architecte en centre-ville avec piscine et grand jardin</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SARLAT</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Jardin:</w:t>
            </w:r>
          </w:p>
          <w:p>
            <w:pPr>
              <w:pStyle w:val="Détail"/>
              <w:numPr>
                <w:ilvl w:val="0"/>
                <w:numId w:val="3"/>
              </w:numPr>
            </w:pPr>
            <w:r>
              <w:t xml:space="preserve">Buanderie de 7,4m².</w:t>
            </w:r>
          </w:p>
          <w:p>
            <w:pPr>
              <w:pStyle w:val="Détail"/>
              <w:numPr>
                <w:ilvl w:val="0"/>
                <w:numId w:val="3"/>
              </w:numPr>
            </w:pPr>
            <w:r>
              <w:t xml:space="preserve">Bureau de 9,6m².</w:t>
            </w:r>
          </w:p>
          <w:p>
            <w:pPr>
              <w:pStyle w:val="Détail"/>
              <w:numPr>
                <w:ilvl w:val="0"/>
                <w:numId w:val="3"/>
              </w:numPr>
            </w:pPr>
            <w:r>
              <w:t xml:space="preserve">Chambre en suite de 20m² avec dressing et salle d'eau.</w:t>
            </w:r>
          </w:p>
          <w:p>
            <w:pPr>
              <w:pStyle w:val="Détail"/>
              <w:numPr>
                <w:ilvl w:val="0"/>
                <w:numId w:val="3"/>
              </w:numPr>
            </w:pPr>
            <w:r>
              <w:t xml:space="preserve">2 Chambres de 13m² chacune.</w:t>
            </w:r>
          </w:p>
          <w:p>
            <w:pPr>
              <w:pStyle w:val="Détail"/>
              <w:numPr>
                <w:ilvl w:val="0"/>
                <w:numId w:val="3"/>
              </w:numPr>
            </w:pPr>
            <w:r>
              <w:t xml:space="preserve">Couloir de 15m².</w:t>
            </w:r>
          </w:p>
          <w:p>
            <w:pPr>
              <w:pStyle w:val="Détail"/>
              <w:numPr>
                <w:ilvl w:val="0"/>
                <w:numId w:val="3"/>
              </w:numPr>
            </w:pPr>
            <w:r>
              <w:t xml:space="preserve">Salle de bains de 4,7m² avec baignoire et 2 vasques.</w:t>
            </w:r>
          </w:p>
          <w:p>
            <w:pPr>
              <w:pStyle w:val="Détail"/>
              <w:numPr>
                <w:ilvl w:val="0"/>
                <w:numId w:val="3"/>
              </w:numPr>
            </w:pPr>
            <w:r>
              <w:t xml:space="preserve">WC indépendant.</w:t>
            </w:r>
          </w:p>
          <w:p>
            <w:pPr>
              <w:pStyle w:val="Type de détail"/>
            </w:pPr>
            <w:r>
              <w:t xml:space="preserve">Rez de chaussée:</w:t>
            </w:r>
          </w:p>
          <w:p>
            <w:pPr>
              <w:pStyle w:val="Détail"/>
              <w:numPr>
                <w:ilvl w:val="0"/>
                <w:numId w:val="3"/>
              </w:numPr>
            </w:pPr>
            <w:r>
              <w:t xml:space="preserve">Chambre de 16m².</w:t>
            </w:r>
          </w:p>
          <w:p>
            <w:pPr>
              <w:pStyle w:val="Détail"/>
              <w:numPr>
                <w:ilvl w:val="0"/>
                <w:numId w:val="3"/>
              </w:numPr>
            </w:pPr>
            <w:r>
              <w:t xml:space="preserve">Cuisine de 9,6m².</w:t>
            </w:r>
          </w:p>
          <w:p>
            <w:pPr>
              <w:pStyle w:val="Détail"/>
              <w:numPr>
                <w:ilvl w:val="0"/>
                <w:numId w:val="3"/>
              </w:numPr>
            </w:pPr>
            <w:r>
              <w:t xml:space="preserve">Salon 64m² avec poêle à granulés.</w:t>
            </w:r>
          </w:p>
          <w:p>
            <w:pPr>
              <w:pStyle w:val="Détail"/>
              <w:numPr>
                <w:ilvl w:val="0"/>
                <w:numId w:val="3"/>
              </w:numPr>
            </w:pPr>
            <w:r>
              <w:t xml:space="preserve">Salle d'eau de 5m² avec douche, lavabo et wc.</w:t>
            </w:r>
          </w:p>
          <w:p>
            <w:pPr>
              <w:pStyle w:val="Type de détail"/>
            </w:pPr>
            <w:r>
              <w:t xml:space="preserve">Chauffage:</w:t>
            </w:r>
          </w:p>
          <w:p>
            <w:pPr>
              <w:pStyle w:val="Détail"/>
              <w:numPr>
                <w:ilvl w:val="0"/>
                <w:numId w:val="3"/>
              </w:numPr>
            </w:pPr>
            <w:r>
              <w:t xml:space="preserve">bois Poële à granulés.</w:t>
            </w:r>
          </w:p>
          <w:p>
            <w:pPr>
              <w:pStyle w:val="Détail"/>
              <w:numPr>
                <w:ilvl w:val="0"/>
                <w:numId w:val="3"/>
              </w:numPr>
            </w:pPr>
            <w:r>
              <w:t xml:space="preserve">Electrique.</w:t>
            </w:r>
          </w:p>
          <w:p>
            <w:pPr>
              <w:pStyle w:val="Type de détail"/>
            </w:pPr>
            <w:r>
              <w:t xml:space="preserve">Equipements divers:</w:t>
            </w:r>
          </w:p>
          <w:p>
            <w:pPr>
              <w:pStyle w:val="Détail"/>
              <w:numPr>
                <w:ilvl w:val="0"/>
                <w:numId w:val="3"/>
              </w:numPr>
            </w:pPr>
            <w:r>
              <w:t xml:space="preserve">Tout à l'égout.</w:t>
            </w:r>
          </w:p>
          <w:p>
            <w:pPr>
              <w:pStyle w:val="Type de détail"/>
            </w:pPr>
            <w:r>
              <w:t xml:space="preserve">Equipements Electrique:</w:t>
            </w:r>
          </w:p>
          <w:p>
            <w:pPr>
              <w:pStyle w:val="Détail"/>
              <w:numPr>
                <w:ilvl w:val="0"/>
                <w:numId w:val="3"/>
              </w:numPr>
            </w:pPr>
            <w:r>
              <w:t xml:space="preserve">Portail électrique.</w:t>
            </w:r>
          </w:p>
          <w:p>
            <w:pPr>
              <w:pStyle w:val="Détail"/>
              <w:numPr>
                <w:ilvl w:val="0"/>
                <w:numId w:val="3"/>
              </w:numPr>
            </w:pPr>
            <w:r>
              <w:t xml:space="preserve">Volet électrique).</w:t>
            </w:r>
          </w:p>
          <w:p>
            <w:pPr>
              <w:pStyle w:val="Type de détail"/>
            </w:pPr>
            <w:r>
              <w:t xml:space="preserve">Services:</w:t>
            </w:r>
          </w:p>
          <w:p>
            <w:pPr>
              <w:pStyle w:val="Détail"/>
              <w:numPr>
                <w:ilvl w:val="0"/>
                <w:numId w:val="3"/>
              </w:numPr>
            </w:pPr>
            <w:r>
              <w:t xml:space="preserve">Ville la plus proche : Sarlat.</w:t>
            </w:r>
          </w:p>
          <w:p>
            <w:pPr>
              <w:pStyle w:val="Détail"/>
              <w:numPr>
                <w:ilvl w:val="0"/>
                <w:numId w:val="3"/>
              </w:numPr>
            </w:pPr>
            <w:r>
              <w:t xml:space="preserve">Calme.</w:t>
            </w:r>
          </w:p>
          <w:p>
            <w:pPr>
              <w:pStyle w:val="Détail"/>
              <w:numPr>
                <w:ilvl w:val="0"/>
                <w:numId w:val="3"/>
              </w:numPr>
            </w:pPr>
            <w:r>
              <w:t xml:space="preserve">Commerces à pied.</w:t>
            </w:r>
          </w:p>
          <w:p>
            <w:pPr>
              <w:pStyle w:val="Détail"/>
              <w:numPr>
                <w:ilvl w:val="0"/>
                <w:numId w:val="3"/>
              </w:numPr>
            </w:pPr>
            <w:r>
              <w:t xml:space="preserve">Dépendance.</w:t>
            </w:r>
          </w:p>
          <w:p>
            <w:pPr>
              <w:pStyle w:val="Détail"/>
              <w:numPr>
                <w:ilvl w:val="0"/>
                <w:numId w:val="3"/>
              </w:numPr>
            </w:pPr>
            <w:r>
              <w:t xml:space="preserve">Ecole.</w:t>
            </w:r>
          </w:p>
          <w:p>
            <w:pPr>
              <w:pStyle w:val="Détail"/>
              <w:numPr>
                <w:ilvl w:val="0"/>
                <w:numId w:val="3"/>
              </w:numPr>
            </w:pPr>
            <w:r>
              <w:t xml:space="preserve">Gare.</w:t>
            </w:r>
          </w:p>
          <w:p>
            <w:pPr>
              <w:pStyle w:val="Détail"/>
              <w:numPr>
                <w:ilvl w:val="0"/>
                <w:numId w:val="3"/>
              </w:numPr>
            </w:pPr>
            <w:r>
              <w:t xml:space="preserve">Hôpital.</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Allée privée.</w:t>
            </w:r>
          </w:p>
          <w:p>
            <w:pPr>
              <w:pStyle w:val="Détail"/>
              <w:numPr>
                <w:ilvl w:val="0"/>
                <w:numId w:val="3"/>
              </w:numPr>
            </w:pPr>
            <w:r>
              <w:t xml:space="preserve">Cloturé.</w:t>
            </w:r>
          </w:p>
          <w:p>
            <w:pPr>
              <w:pStyle w:val="Détail"/>
              <w:numPr>
                <w:ilvl w:val="0"/>
                <w:numId w:val="3"/>
              </w:numPr>
            </w:pPr>
            <w:r>
              <w:t xml:space="preserve">Jardin.</w:t>
            </w:r>
          </w:p>
          <w:p>
            <w:pPr>
              <w:pStyle w:val="Détail"/>
              <w:numPr>
                <w:ilvl w:val="0"/>
                <w:numId w:val="3"/>
              </w:numPr>
            </w:pPr>
            <w:r>
              <w:t xml:space="preserve">Piscine de 9x5 au sel.</w:t>
            </w:r>
          </w:p>
          <w:p>
            <w:pPr>
              <w:pStyle w:val="Détail"/>
              <w:numPr>
                <w:ilvl w:val="0"/>
                <w:numId w:val="3"/>
              </w:numPr>
            </w:pP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8016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Remarquablement située à deux pas du centre-ville de Sarlat, cette maison d'architecte offre une grande pièce à vivre lumineuse, une cuisine ouverte grâce à une verrière, un bureau et quatre chambres dont une suite avec dressing et salle d'eau.La piscine au sel chauffée, la cuisine d'été et la terrasse couverte permettent de profiter pleinement des extérieurs.Bien implantée au milieu de plus de 7000m² de terrain, vous aurez la sensation d'être à la campagne, protégés de tout vis-à-vis, tout en ayant les avantages de la ville à pied.- Raccordée au tout à l'égout- Chauffage électrique et poêle à granulés- Abri jardin et pièce de stockage.- Possibilité de vivre de plain-pied.Visite virtuelle sur demande.Les informations sur les risques auquel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179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7 739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4</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64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Très bon	</w:t>
                  </w:r>
                  <w:r>
                    <w:rPr>
                      <w:rFonts w:ascii="Garamond" w:hAnsi="Garamond" w:eastAsia="Garamond"/>
                      <w:b w:val="on"/>
                      <w:u w:val="single"/>
                    </w:rPr>
                    <w:t xml:space="preserve">Année de construction</w:t>
                  </w:r>
                  <w:r>
                    <w:rPr>
                      <w:rFonts w:ascii="Garamond" w:hAnsi="Garamond" w:eastAsia="Garamond"/>
                    </w:rPr>
                    <w:t xml:space="preserve"> :2011</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Bois</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3 000 €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9979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9979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