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Indivision  SABLON composée de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 Madame SABLON Andrée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 Madame MERCIER Isabelle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 Madame PINGUET Sylvie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 Monsieur SABLON Christophe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Moulin à Vent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24580 PLAZAC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de type périgourdine avec garage attenant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AS n° 204 et 261 pour une contenance totale de 25a 80ca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DEP0780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220 000 €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13 200 €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233 200 €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Indivision SABLON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Moulin à vent   -   24580      PLAZAC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Indivision  SABLON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13 200 €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