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Garamond" w:hAnsi="Garamond" w:eastAsia="Garamond"/>
        </w:rPr>
      </w:pPr>
      <w:r>
        <w:rPr>
          <w:rFonts w:ascii="Garamond" w:hAnsi="Garamond" w:eastAsia="Garamond"/>
          <w:b w:val="on"/>
          <w:color w:val="004389"/>
          <w:sz w:val="36"/>
        </w:rPr>
        <w:t xml:space="preserve">Bon de Géolocalisation n° 25076</w:t>
      </w:r>
    </w:p>
    <w:p>
      <w:pPr>
        <w:pStyle w:val="[Normal]"/>
        <w:jc w:val="right"/>
        <w:rPr>
          <w:rFonts w:ascii="Garamond" w:hAnsi="Garamond" w:eastAsia="Garamond"/>
          <w:sz w:val="22"/>
        </w:rPr>
      </w:pPr>
      <w:r>
        <w:rPr>
          <w:rFonts w:ascii="Garamond" w:hAnsi="Garamond" w:eastAsia="Garamond"/>
          <w:sz w:val="22"/>
        </w:rPr>
        <w:t xml:space="preserve">On the 14 February 2024</w:t>
      </w:r>
    </w:p>
    <w:p>
      <w:pPr>
        <w:pStyle w:val="[Normal]"/>
        <w:rPr>
          <w:rFonts w:ascii="Garamond" w:hAnsi="Garamond" w:eastAsia="Garamond"/>
          <w:sz w:val="22"/>
        </w:rPr>
      </w:pPr>
      <w:r>
        <w:rPr>
          <w:rFonts w:ascii="Garamond" w:hAnsi="Garamond" w:eastAsia="Garamond"/>
          <w:sz w:val="22"/>
        </w:rPr>
        <w:t xml:space="preserve">Mr RICHARD HORSNELL -- Tel :  +447538658422   -   richard.horsnell@redstartnw.com</w:t>
      </w:r>
    </w:p>
    <w:p>
      <w:pPr>
        <w:pStyle w:val="[Normal]"/>
        <w:rPr>
          <w:rFonts w:ascii="Garamond" w:hAnsi="Garamond" w:eastAsia="Garamond"/>
          <w:sz w:val="22"/>
        </w:rPr>
      </w:pPr>
      <w:r>
        <w:rPr>
          <w:rFonts w:ascii="Garamond" w:hAnsi="Garamond" w:eastAsia="Garamond"/>
          <w:sz w:val="22"/>
        </w:rPr>
        <w:t xml:space="preserve">  </w:t>
      </w:r>
    </w:p>
    <w:p>
      <w:pPr>
        <w:pStyle w:val="[Normal]"/>
        <w:rPr>
          <w:rFonts w:ascii="Garamond" w:hAnsi="Garamond" w:eastAsia="Garamond"/>
          <w:sz w:val="10"/>
        </w:rPr>
      </w:pP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Garamond" w:hAnsi="Garamond" w:eastAsia="Garamond"/>
          <w:sz w:val="22"/>
        </w:rPr>
      </w:pPr>
      <w:r>
        <w:rPr>
          <w:rFonts w:ascii="Garamond" w:hAnsi="Garamond" w:eastAsia="Garamond"/>
          <w:sz w:val="22"/>
        </w:rPr>
        <w:t xml:space="preserve">Acknowledge having received from the above-mentioned agency the references, addresses, terms, and conditions of sale of the property or properties below.</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Garamond" w:hAnsi="Garamond" w:eastAsia="Garamond"/>
          <w:sz w:val="22"/>
        </w:rPr>
      </w:pPr>
      <w:r>
        <w:rPr>
          <w:rFonts w:ascii="Garamond" w:hAnsi="Garamond" w:eastAsia="Garamond"/>
          <w:sz w:val="22"/>
        </w:rPr>
        <w:t xml:space="preserve">Consequently, they expressly undertake not to communicate to anyone this information which is given to them on a personal and confidential basis, and to refrain from any direct contact and/or agreement, or through an intermediary or other property agency, with the seller which would result in the agency suffering any loss of commission in the event of the eventual purchase of one of these properties.</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Garamond" w:hAnsi="Garamond" w:eastAsia="Garamond"/>
          <w:sz w:val="22"/>
        </w:rPr>
      </w:pPr>
      <w:r>
        <w:rPr>
          <w:rFonts w:ascii="Garamond" w:hAnsi="Garamond" w:eastAsia="Garamond"/>
          <w:sz w:val="22"/>
        </w:rPr>
        <w:t xml:space="preserve">In the event of a breach of the above commitments, they will be liable to pay damages to compensate for the harm and/or loss caused to this agency.</w:t>
      </w:r>
    </w:p>
    <w:p>
      <w:pPr>
        <w:pStyle w:val="Normal"/>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rPr>
          <w:rFonts w:ascii="Garamond" w:hAnsi="Garamond" w:eastAsia="Garamond"/>
          <w:b w:val="on"/>
          <w:sz w:val="22"/>
        </w:rPr>
      </w:pPr>
      <w:r>
        <w:rPr>
          <w:rFonts w:ascii="Garamond" w:hAnsi="Garamond" w:eastAsia="Garamond"/>
          <w:sz w:val="22"/>
        </w:rPr>
        <w:t xml:space="preserve">This agreement is valid for a period of thirty-six months from this day.</w:t>
      </w:r>
    </w:p>
    <w:p>
      <w:pPr>
        <w:pStyle w:val="Normal"/>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rPr>
          <w:rFonts w:ascii="Garamond" w:hAnsi="Garamond" w:eastAsia="Garamond"/>
          <w:b w:val="on"/>
          <w:sz w:val="22"/>
        </w:rPr>
      </w:pPr>
    </w:p>
    <w:p>
      <w:pPr>
        <w:pStyle w:val="[Normal]"/>
        <w:jc w:val="center"/>
        <w:rPr>
          <w:rFonts w:ascii="Garamond" w:hAnsi="Garamond" w:eastAsia="Garamond"/>
          <w:sz w:val="22"/>
          <w:u w:val="single"/>
        </w:rPr>
      </w:pPr>
      <w:r>
        <w:rPr>
          <w:rFonts w:ascii="Garamond" w:hAnsi="Garamond" w:eastAsia="Garamond"/>
          <w:sz w:val="22"/>
          <w:u w:val="single"/>
        </w:rPr>
        <w:t xml:space="preserve">Description of the geolocalised properties :</w:t>
      </w:r>
    </w:p>
    <w:p>
      <w:pPr>
        <w:pStyle w:val="[Normal]"/>
        <w:jc w:val="center"/>
        <w:rPr>
          <w:rFonts w:ascii="Garamond" w:hAnsi="Garamond" w:eastAsia="Garamond"/>
          <w:sz w:val="4"/>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386"/>
        <w:gridCol w:w="5386"/>
      </w:tblGrid>
      <w:tr>
        <w:tc>
          <w:tcPr>
            <w:tcW w:w="5386" w:type="dxa"/>
            <w:shd w:val="clear" w:fill="auto"/>
            <w:vAlign w:val="top"/>
          </w:tcPr>
          <w:p>
            <w:pPr>
              <w:pStyle w:val="[Normal]"/>
              <w:rPr>
                <w:rFonts w:ascii="Garamond" w:hAnsi="Garamond" w:eastAsia="Garamond"/>
                <w:b w:val="on"/>
                <w:sz w:val="22"/>
                <w:u w:val="single"/>
              </w:rPr>
            </w:pPr>
            <w:r>
              <w:rPr>
                <w:rFonts w:ascii="Garamond" w:hAnsi="Garamond" w:eastAsia="Garamond"/>
                <w:b w:val="on"/>
                <w:sz w:val="22"/>
                <w:u w:val="single"/>
              </w:rPr>
              <w:t xml:space="preserve">Nature :</w:t>
            </w:r>
            <w:r>
              <w:rPr>
                <w:rFonts w:ascii="Garamond" w:hAnsi="Garamond" w:eastAsia="Garamond"/>
                <w:sz w:val="22"/>
              </w:rPr>
              <w:t xml:space="preserve"> Properties</w:t>
            </w:r>
          </w:p>
        </w:tc>
        <w:tc>
          <w:tcPr>
            <w:tcW w:w="5386" w:type="dxa"/>
            <w:shd w:val="clear" w:fill="auto"/>
            <w:vAlign w:val="top"/>
          </w:tcPr>
          <w:p>
            <w:pPr>
              <w:pStyle w:val="[Normal]"/>
              <w:rPr>
                <w:rFonts w:ascii="Garamond" w:hAnsi="Garamond" w:eastAsia="Garamond"/>
                <w:b w:val="on"/>
                <w:sz w:val="22"/>
                <w:u w:val="single"/>
              </w:rPr>
            </w:pPr>
            <w:r>
              <w:rPr>
                <w:rFonts w:ascii="Garamond" w:hAnsi="Garamond" w:eastAsia="Garamond"/>
                <w:b w:val="on"/>
                <w:sz w:val="22"/>
                <w:u w:val="single"/>
              </w:rPr>
              <w:t xml:space="preserve">Property Ref :</w:t>
            </w:r>
            <w:r>
              <w:rPr>
                <w:rFonts w:ascii="Garamond" w:hAnsi="Garamond" w:eastAsia="Garamond"/>
                <w:sz w:val="22"/>
              </w:rPr>
              <w:t xml:space="preserve"> DEP0735</w:t>
            </w:r>
          </w:p>
        </w:tc>
      </w:tr>
      <w:tr>
        <w:tc>
          <w:tcPr>
            <w:tcW w:w="5386" w:type="dxa"/>
            <w:shd w:val="clear" w:fill="auto"/>
            <w:vAlign w:val="top"/>
          </w:tcPr>
          <w:p>
            <w:pPr>
              <w:pStyle w:val="[Normal]"/>
              <w:rPr>
                <w:rFonts w:ascii="Garamond" w:hAnsi="Garamond" w:eastAsia="Garamond"/>
                <w:b w:val="on"/>
                <w:sz w:val="22"/>
                <w:u w:val="single"/>
              </w:rPr>
            </w:pPr>
            <w:r>
              <w:rPr>
                <w:rFonts w:ascii="Garamond" w:hAnsi="Garamond" w:eastAsia="Garamond"/>
                <w:b w:val="on"/>
                <w:sz w:val="22"/>
                <w:u w:val="single"/>
              </w:rPr>
              <w:t xml:space="preserve">Description :</w:t>
            </w:r>
            <w:r>
              <w:rPr>
                <w:rFonts w:ascii="Garamond" w:hAnsi="Garamond" w:eastAsia="Garamond"/>
                <w:sz w:val="22"/>
              </w:rPr>
              <w:t xml:space="preserve"> CHARACTERFUL STONE DORDOGNE FARMHOUSE WITH LARGE 4-BED MAIN HOUSE, A LARGE GITE AND ADDITIONAL ACCOMMODATION TO FINISH INTERNALLY. MANY OUTBUILDGNS. 15 HECTARES OF LAND, STREAM, PONDS &amp; WOODS. DEP0735</w:t>
            </w:r>
          </w:p>
          <w:p>
            <w:pPr>
              <w:pStyle w:val="[Normal]"/>
              <w:rPr>
                <w:rFonts w:ascii="Garamond" w:hAnsi="Garamond" w:eastAsia="Garamond"/>
                <w:b w:val="on"/>
                <w:sz w:val="22"/>
                <w:u w:val="single"/>
              </w:rPr>
            </w:pPr>
          </w:p>
        </w:tc>
        <w:tc>
          <w:tcPr>
            <w:tcW w:w="5386" w:type="dxa"/>
            <w:shd w:val="clear" w:fill="auto"/>
            <w:vAlign w:val="top"/>
          </w:tcPr>
          <w:p>
            <w:pPr>
              <w:pStyle w:val="[Normal]"/>
              <w:rPr>
                <w:rFonts w:ascii="Garamond" w:hAnsi="Garamond" w:eastAsia="Garamond"/>
                <w:b w:val="on"/>
                <w:sz w:val="22"/>
                <w:u w:val="single"/>
              </w:rPr>
            </w:pPr>
            <w:r>
              <w:rPr>
                <w:rFonts w:ascii="Garamond" w:hAnsi="Garamond" w:eastAsia="Garamond"/>
                <w:b w:val="on"/>
                <w:sz w:val="22"/>
                <w:u w:val="single"/>
              </w:rPr>
              <w:t xml:space="preserve">Price :</w:t>
            </w:r>
            <w:r>
              <w:rPr>
                <w:rFonts w:ascii="Garamond" w:hAnsi="Garamond" w:eastAsia="Garamond"/>
                <w:sz w:val="22"/>
              </w:rPr>
              <w:t xml:space="preserve"> 795,000 €</w:t>
            </w:r>
          </w:p>
          <w:p>
            <w:pPr>
              <w:pStyle w:val="[Normal]"/>
              <w:rPr>
                <w:rFonts w:ascii="Garamond" w:hAnsi="Garamond" w:eastAsia="Garamond"/>
                <w:b w:val="on"/>
                <w:sz w:val="22"/>
                <w:u w:val="single"/>
              </w:rPr>
            </w:pPr>
            <w:r>
              <w:drawing>
                <wp:inline distT="0" distB="0" distL="0" distR="0">
                  <wp:extent cx="1524000" cy="86106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24000" cy="861060"/>
                          </a:xfrm>
                          <a:prstGeom prst="rect">
                            <a:avLst/>
                          </a:prstGeom>
                        </pic:spPr>
                      </pic:pic>
                    </a:graphicData>
                  </a:graphic>
                </wp:inline>
              </w:drawing>
            </w:r>
          </w:p>
        </w:tc>
      </w:tr>
    </w:tbl>
    <w:p>
      <w:pPr>
        <w:pStyle w:val="[Normal]"/>
        <w:rPr>
          <w:rFonts w:ascii="Garamond" w:hAnsi="Garamond" w:eastAsia="Garamond"/>
          <w:sz w:val="4"/>
        </w:rPr>
      </w:pPr>
    </w:p>
    <w:p>
      <w:pPr>
        <w:pStyle w:val="[Normal]"/>
        <w:rPr>
          <w:rFonts w:ascii="Garamond" w:hAnsi="Garamond" w:eastAsia="Garamond"/>
          <w:sz w:val="22"/>
        </w:rPr>
      </w:pPr>
      <w:r>
        <w:rPr>
          <w:rFonts w:ascii="Garamond" w:hAnsi="Garamond" w:eastAsia="Garamond"/>
          <w:sz w:val="22"/>
        </w:rPr>
        <w:t xml:space="preserve">Prepare at Fleurac, Dordogne , on the 14 February 2024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hAnsi="Garamond" w:eastAsia="Garamond"/>
          <w:sz w:val="22"/>
        </w:rPr>
      </w:pPr>
      <w:r>
        <w:rPr>
          <w:rFonts w:ascii="Garamond" w:hAnsi="Garamond" w:eastAsia="Garamond"/>
          <w:sz w:val="22"/>
        </w:rPr>
        <w:t xml:space="preserve">Two copies, one of which is given to enquirers/visitors, and one retained by the Agency.</w:t>
      </w:r>
    </w:p>
    <w:p>
      <w:pPr>
        <w:pStyle w:val="[Normal]"/>
        <w:rPr>
          <w:rFonts w:ascii="Garamond" w:hAnsi="Garamond" w:eastAsia="Garamond"/>
          <w:sz w:val="22"/>
        </w:rPr>
      </w:pPr>
    </w:p>
    <w:p>
      <w:pPr>
        <w:pStyle w:val="[Normal]"/>
        <w:rPr>
          <w:rFonts w:ascii="Garamond" w:hAnsi="Garamond" w:eastAsia="Garamond"/>
          <w:sz w:val="22"/>
        </w:rPr>
      </w:pPr>
    </w:p>
    <w:p>
      <w:pPr>
        <w:pStyle w:val="[Normal]"/>
        <w:rPr>
          <w:rFonts w:ascii="Garamond" w:hAnsi="Garamond" w:eastAsia="Garamond"/>
          <w:sz w:val="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386"/>
        <w:gridCol w:w="5386"/>
      </w:tblGrid>
      <w:tr>
        <w:tc>
          <w:tcPr>
            <w:tcW w:w="5386" w:type="dxa"/>
            <w:shd w:val="clear" w:fill="auto"/>
            <w:vAlign w:val="top"/>
          </w:tcPr>
          <w:p>
            <w:pPr>
              <w:pStyle w:val="[Normal]"/>
              <w:rPr>
                <w:rFonts w:ascii="Garamond" w:hAnsi="Garamond" w:eastAsia="Garamond"/>
                <w:sz w:val="22"/>
              </w:rPr>
            </w:pPr>
            <w:r>
              <w:rPr>
                <w:rFonts w:ascii="Garamond" w:hAnsi="Garamond" w:eastAsia="Garamond"/>
                <w:sz w:val="22"/>
              </w:rPr>
              <w:t xml:space="preserve">Signature of the agent preceded by the words, 'read and agreed'</w:t>
            </w: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tc>
        <w:tc>
          <w:tcPr>
            <w:tcW w:w="5386" w:type="dxa"/>
            <w:shd w:val="clear" w:fill="auto"/>
            <w:vAlign w:val="top"/>
          </w:tcPr>
          <w:p>
            <w:pPr>
              <w:pStyle w:val="[Normal]"/>
              <w:jc w:val="center"/>
              <w:rPr>
                <w:rFonts w:ascii="Garamond" w:hAnsi="Garamond" w:eastAsia="Garamond"/>
                <w:sz w:val="22"/>
              </w:rPr>
            </w:pPr>
            <w:r>
              <w:rPr>
                <w:rFonts w:ascii="Garamond" w:hAnsi="Garamond" w:eastAsia="Garamond"/>
                <w:sz w:val="22"/>
              </w:rPr>
              <w:t xml:space="preserve">Enquirer's / Visitor's signatures, preceded by the hand-written words:  ' read and agreed '  </w:t>
            </w:r>
          </w:p>
          <w:p>
            <w:pPr>
              <w:pStyle w:val="[Normal]"/>
              <w:jc w:val="center"/>
              <w:rPr>
                <w:rFonts w:ascii="Garamond" w:hAnsi="Garamond" w:eastAsia="Garamond"/>
                <w:sz w:val="22"/>
              </w:rPr>
            </w:pPr>
          </w:p>
        </w:tc>
      </w:tr>
      <w:tr>
        <w:tc>
          <w:tcPr>
            <w:tcW w:w="5386" w:type="dxa"/>
            <w:shd w:val="clear" w:fill="auto"/>
            <w:vAlign w:val="top"/>
          </w:tcPr>
          <w:p>
            <w:pPr>
              <w:pStyle w:val="[Normal]"/>
              <w:jc w:val="center"/>
              <w:rPr>
                <w:rFonts w:ascii="Garamond" w:hAnsi="Garamond" w:eastAsia="Garamond"/>
                <w:sz w:val="22"/>
              </w:rPr>
            </w:pPr>
            <w:r>
              <w:rPr>
                <w:rFonts w:ascii="Garamond" w:hAnsi="Garamond" w:eastAsia="Garamond"/>
                <w:sz w:val="22"/>
              </w:rPr>
              <w:t xml:space="preserve">For Pioneer France : Harris RAPHAEL</w:t>
            </w: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p>
            <w:pPr>
              <w:pStyle w:val="[Normal]"/>
              <w:jc w:val="center"/>
              <w:rPr>
                <w:rFonts w:ascii="Garamond" w:hAnsi="Garamond" w:eastAsia="Garamond"/>
                <w:sz w:val="22"/>
              </w:rPr>
            </w:pPr>
          </w:p>
        </w:tc>
        <w:tc>
          <w:tcPr>
            <w:tcW w:w="5386" w:type="dxa"/>
            <w:shd w:val="clear" w:fill="auto"/>
            <w:vAlign w:val="top"/>
          </w:tcPr>
          <w:p>
            <w:pPr>
              <w:pStyle w:val="[Normal]"/>
              <w:jc w:val="center"/>
              <w:rPr>
                <w:rFonts w:ascii="Garamond" w:hAnsi="Garamond" w:eastAsia="Garamond"/>
                <w:sz w:val="22"/>
              </w:rPr>
            </w:pPr>
            <w:r>
              <w:rPr>
                <w:rFonts w:ascii="Garamond" w:hAnsi="Garamond" w:eastAsia="Garamond"/>
                <w:sz w:val="22"/>
              </w:rPr>
              <w:t xml:space="preserve">Mr RICHARD </w:t>
            </w:r>
            <w:r>
              <w:rPr>
                <w:rFonts w:ascii="Garamond" w:hAnsi="Garamond" w:eastAsia="Garamond"/>
                <w:sz w:val="22"/>
              </w:rPr>
              <w:t xml:space="preserve">HORSNELL</w:t>
            </w:r>
          </w:p>
        </w:tc>
      </w:tr>
    </w:tbl>
    <w:p>
      <w:pPr>
        <w:pStyle w:val="[Normal]"/>
        <w:rPr>
          <w:rFonts w:ascii="Garamond" w:hAnsi="Garamond" w:eastAsia="Garamond"/>
          <w:sz w:val="22"/>
        </w:rPr>
      </w:pPr>
    </w:p>
    <w:sectPr>
      <w:headerReference w:type="default" r:id="rId00009"/>
      <w:footerReference w:type="default" r:id="rId00010"/>
      <w:pgSz w:w="11906" w:h="16838"/>
      <w:pgMar w:top="680" w:right="567" w:bottom="680" w:left="567"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Pioneer France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Garamond" w:hAnsi="Garamond" w:eastAsia="Garamond"/>
        <w:sz w:val="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4960"/>
      <w:gridCol w:w="3525"/>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anchor distT="0" distB="0" distL="0" distR="0" simplePos="0" relativeHeight="1000000" behindDoc="0" locked="0" layoutInCell="1" allowOverlap="1" hidden="false">
                <wp:simplePos x="0" y="0"/>
                <wp:positionH relativeFrom="column">
                  <wp:align>left</wp:align>
                </wp:positionH>
                <wp:positionV relativeFrom="paragraph">
                  <wp:posOffset>0</wp:posOffset>
                </wp:positionV>
                <wp:extent cx="2156460" cy="102171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156460" cy="1021715"/>
                        </a:xfrm>
                        <a:prstGeom prst="rect">
                          <a:avLst/>
                        </a:prstGeom>
                      </pic:spPr>
                    </pic:pic>
                  </a:graphicData>
                </a:graphic>
              </wp:anchor>
            </w:drawing>
          </w:r>
        </w:p>
      </w:tc>
      <w:tc>
        <w:tcPr>
          <w:tcW w:w="4960" w:type="dxa"/>
          <w:tcBorders>
            <w:bottom w:val="nil"/>
          </w:tcBorders>
          <w:shd w:val="clear" w:fill="auto"/>
          <w:vAlign w:val="top"/>
        </w:tcPr>
        <w:p>
          <w:pPr>
            <w:pStyle w:val="[Normal]"/>
            <w:jc w:val="center"/>
            <w:rPr>
              <w:rFonts w:ascii="Times New Roman" w:hAnsi="Times New Roman" w:eastAsia="Times New Roman"/>
              <w:b w:val="on"/>
              <w:color w:val="0000FF"/>
            </w:rPr>
          </w:pPr>
          <w:r>
            <w:rPr>
              <w:rFonts w:ascii="Garamond" w:hAnsi="Garamond" w:eastAsia="Garamond"/>
              <w:b w:val="on"/>
              <w:sz w:val="36"/>
            </w:rPr>
            <w:t xml:space="preserve">   PIONEER FRANCE </w:t>
            <w:br w:type="textWrapping"/>
          </w:r>
          <w:r>
            <w:rPr>
              <w:rFonts w:ascii="Garamond" w:hAnsi="Garamond" w:eastAsia="Garamond"/>
              <w:b w:val="on"/>
              <w:sz w:val="28"/>
            </w:rPr>
            <w:t xml:space="preserve">info@pioneerfrance.com  </w:t>
          </w:r>
          <w:r>
            <w:rPr>
              <w:rFonts w:ascii="Garamond" w:hAnsi="Garamond" w:eastAsia="Garamond"/>
              <w:sz w:val="22"/>
            </w:rPr>
            <w:br w:type="textWrapping"/>
          </w:r>
          <w:r>
            <w:rPr>
              <w:rFonts w:ascii="Garamond" w:hAnsi="Garamond" w:eastAsia="Garamond"/>
              <w:sz w:val="22"/>
            </w:rPr>
            <w:t xml:space="preserve"> </w:t>
          </w:r>
          <w:r>
            <w:rPr>
              <w:rFonts w:ascii="Garamond" w:hAnsi="Garamond" w:eastAsia="Garamond"/>
              <w:b w:val="on"/>
              <w:sz w:val="28"/>
            </w:rPr>
            <w:t xml:space="preserve">www.pioneerfrance.com</w:t>
          </w:r>
        </w:p>
      </w:tc>
      <w:tc>
        <w:tcPr>
          <w:tcW w:w="35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1162685" cy="115633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62685" cy="1156335"/>
                        </a:xfrm>
                        <a:prstGeom prst="rect">
                          <a:avLst/>
                        </a:prstGeom>
                      </pic:spPr>
                    </pic:pic>
                  </a:graphicData>
                </a:graphic>
              </wp:inline>
            </w:drawing>
          </w:r>
          <w:r>
            <w:drawing>
              <wp:inline distT="0" distB="0" distL="0" distR="0">
                <wp:extent cx="956310" cy="114681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146810"/>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770"/>
    </w:tblGrid>
    <w:tr>
      <w:tc>
        <w:tcPr>
          <w:tcW w:w="10770" w:type="dxa"/>
          <w:tcBorders>
            <w:top w:val="nil"/>
          </w:tcBorders>
          <w:shd w:val="clear" w:fill="auto"/>
          <w:vAlign w:val="top"/>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16"/>
            </w:rPr>
            <w:t xml:space="preserve">SAS Demeures en Périgord - Siège social : 23 avenue de la Préhistoire - 24620 Les Eyzies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Garamond" w:hAnsi="Garamond" w:eastAsia="Garamond"/>
            </w:rPr>
          </w:pPr>
          <w:r>
            <w:rPr>
              <w:rFonts w:ascii="Times New Roman" w:hAnsi="Times New Roman" w:eastAsia="Times New Roman"/>
              <w:b w:val="off"/>
              <w:sz w:val="16"/>
            </w:rPr>
            <w:t xml:space="preserve">R.C.S. Bergerac - Carte professionelle n°81 T délivrée par la préfecture de la Dordogne - Siret 801 169 871 00010 - N°TVA : FR72 801 169 871</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Garamond" w:hAnsi="Garamond" w:eastAsia="Garamond"/>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7" Type="http://schemas.openxmlformats.org/officeDocument/2006/relationships/image" Target="media/image0003.jpg"/>
	<Relationship Id="rId00005" Type="http://schemas.openxmlformats.org/officeDocument/2006/relationships/image" Target="media/image0001.jpg"/>
	<Relationship Id="rId00006" Type="http://schemas.openxmlformats.org/officeDocument/2006/relationships/image" Target="media/image0002.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