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GD2021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592 800 €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570 000 €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Secteur Gourdon- Magnifique propriété de caractère sur 7ha2 avec vue imprenable et piscine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JARDIN:</w:t>
              <w:br/>
              <w:t xml:space="preserve"> - Buanderie 8,5 m²</w:t>
              <w:br/>
              <w:t xml:space="preserve"> - Cave </w:t>
              <w:br/>
              <w:t xml:space="preserve"> - Pièce à vivre 18 m²</w:t>
              <w:br/>
              <w:t xml:space="preserve"> - Salon Chambre de 38 m² avec cheminée (poele)</w:t>
              <w:br/>
              <w:t xml:space="preserve"> - Veranda 17 m²</w:t>
              <w:br/>
              <w:t xml:space="preserve"> - WC avec lave-mains</w:t>
              <w:br/>
              <w:t xml:space="preserve"/>
              <w:br/>
              <w:t xml:space="preserve">REZ DE CHAUSSÉE:</w:t>
              <w:br/>
              <w:t xml:space="preserve"> - 2 Chambres 2 x 12 m² (1 avec placards)</w:t>
              <w:br/>
              <w:t xml:space="preserve"> - Couloir 8 m²</w:t>
              <w:br/>
              <w:t xml:space="preserve"> - Cuisine 29 m² avec coin repas</w:t>
              <w:br/>
              <w:t xml:space="preserve"> - Séjour 27 m² avec cheminée (poêle)</w:t>
              <w:br/>
              <w:t xml:space="preserve"> - Salle d'eau 5 m² avec WC</w:t>
              <w:br/>
              <w:t xml:space="preserve"/>
              <w:br/>
              <w:t xml:space="preserve">1ER ÉTAGE:</w:t>
              <w:br/>
              <w:t xml:space="preserve"> - Bureau 4 m²</w:t>
              <w:br/>
              <w:t xml:space="preserve"> - 2 Chambres 25 m² et 22,5 m² (placards et salle de bains wc en suite)</w:t>
              <w:br/>
              <w:t xml:space="preserve"> - dégagement 9 m²</w:t>
              <w:br/>
              <w:t xml:space="preserve"> - 2 Salles de bains 6 m² indépendante et 6,5 m² individuelle chambre 22,5 m²</w:t>
              <w:br/>
              <w:t xml:space="preserve"/>
              <w:br/>
              <w:t xml:space="preserve">DÉPENDANCES:</w:t>
              <w:br/>
              <w:t xml:space="preserve"> - Garage 20 m²</w:t>
              <w:br/>
              <w:t xml:space="preserve"> - Maison 35 m² comprenant séjour/cuisine, chambre, salle d'eau Wwc, terrasse avec vue</w:t>
              <w:br/>
              <w:t xml:space="preserve"/>
              <w:br/>
              <w:t xml:space="preserve">DPE:</w:t>
              <w:br/>
              <w:t xml:space="preserve"> - Consommation énergétique (en énergie primaire): 211 KWHep/m²an D</w:t>
              <w:br/>
              <w:t xml:space="preserve"> - Emission de gaz à effet de serre: 6 Kgco2/m²an B</w:t>
              <w:br/>
              <w:t xml:space="preserve"> - Date de réalisation DPE 12/03/2024</w:t>
              <w:br/>
              <w:t xml:space="preserve"/>
              <w:br/>
              <w:t xml:space="preserve">CHAUFFAGE:</w:t>
              <w:br/>
              <w:t xml:space="preserve"> - Electrique par le sol dépendance</w:t>
              <w:br/>
              <w:t xml:space="preserve"> - Central granulés BOIS</w:t>
              <w:br/>
              <w:t xml:space="preserve"/>
              <w:br/>
              <w:t xml:space="preserve">EQUIPEMENTS DIVERS:</w:t>
              <w:br/>
              <w:t xml:space="preserve"> - Double vitrage à l'exception de la buanderie en rdj</w:t>
              <w:br/>
              <w:t xml:space="preserve"> - Fosse septique </w:t>
              <w:br/>
              <w:t xml:space="preserve"/>
              <w:br/>
              <w:t xml:space="preserve">FENÊTRES:</w:t>
              <w:br/>
              <w:t xml:space="preserve"> - Bois </w:t>
              <w:br/>
              <w:t xml:space="preserve"> - Double vitrage </w:t>
              <w:br/>
              <w:t xml:space="preserve"> - Volets 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5 mns</w:t>
              <w:br/>
              <w:t xml:space="preserve"> - Dépendance Maison d'amis et garage/atelier indépendant</w:t>
              <w:br/>
              <w:t xml:space="preserve"> - Ecole 5 mns</w:t>
              <w:br/>
              <w:t xml:space="preserve"> - Vue </w:t>
              <w:br/>
              <w:t xml:space="preserve"> - Plain-pied </w:t>
              <w:br/>
              <w:t xml:space="preserve"> - Place de Parking </w:t>
              <w:br/>
              <w:t xml:space="preserve"/>
              <w:br/>
              <w:t xml:space="preserve">TERRAIN:</w:t>
              <w:br/>
              <w:t xml:space="preserve"> - Arboré </w:t>
              <w:br/>
              <w:t xml:space="preserve"> - Boisé </w:t>
              <w:br/>
              <w:t xml:space="preserve"> - Jardin </w:t>
              <w:br/>
              <w:t xml:space="preserve"> - Piscine 10 x 5 m au chlore</w:t>
              <w:br/>
              <w:t xml:space="preserve"> - Terrasse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Vue panoramique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03419515" name="Picture 1" descr="https://dpe.files.activimmo.com/elan?dpe=211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11&amp;ges=6"/>
                          <pic:cNvPicPr/>
                        </pic:nvPicPr>
                        <pic:blipFill>
                          <a:blip r:embed="rId381584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524656715" name="Picture 1" descr="https://dpe.files.activimmo.com/elan/ges/?ges=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6"/>
                          <pic:cNvPicPr/>
                        </pic:nvPicPr>
                        <pic:blipFill>
                          <a:blip r:embed="rId381584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824875140" name="Picture 1" descr="https://gildc.activimmo.ovh/pic/500x325/02iferg1103427p6044028mbuj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1103427p6044028mbujb.jpg"/>
                                <pic:cNvPicPr/>
                              </pic:nvPicPr>
                              <pic:blipFill>
                                <a:blip r:embed="rId381584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96059415" name="Picture 1" descr="https://gildc.activimmo.ovh/pic/160x100/02iferg1103427p6043988qekd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1103427p6043988qekdw.jpg"/>
                                <pic:cNvPicPr/>
                              </pic:nvPicPr>
                              <pic:blipFill>
                                <a:blip r:embed="rId381584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24685120" name="Picture 1" descr="https://gildc.activimmo.ovh/pic/160x100/02iferg1103427p6044023ganf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1103427p6044023ganft.jpg"/>
                                <pic:cNvPicPr/>
                              </pic:nvPicPr>
                              <pic:blipFill>
                                <a:blip r:embed="rId381584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79275556" name="Picture 1" descr="https://gildc.activimmo.ovh/pic/160x100/02iferg1103427p6044078jbcs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1103427p6044078jbcsi.jpg"/>
                                <pic:cNvPicPr/>
                              </pic:nvPicPr>
                              <pic:blipFill>
                                <a:blip r:embed="rId381584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EXCLUSIVITE Secteur GOURDON - Avec vue imprenable, en situation calme et indépendante sur 7ha2 avec espace piscine, cette magnifique Propriété en pierre comprend une belle Maison principale de charme et une dépendance - 280 m² habitables répartis en espaces aménagés avec confort, goût et qualité dans un lieu de vie privilégié où il fait bon vivre. </w:t>
                    <w:br/>
                    <w:t xml:space="preserve"/>
                    <w:br/>
                    <w:t xml:space="preserve"/>
                    <w:br/>
                    <w:t xml:space="preserve">La Maison. RDJ. Pièce à vivre de 18 m² avec évier en pierre, salon/chambre de 38 m² avec cheminée (poêle), véranda avec vue de 17 m², wc avec lave-mains, buanderie de 9 m², cave. RDC. Terrasse avec vue. Séjour de 27 m² avec cheminée (poêle), cuisine avec espace repas  de 28,5 m² avec évier en pierre, dégagement de 8 m², 2 chambres de 12 m² (1 avec placards), salle d'eau wc de 4,7 m².  Etage. Palier/dégagement de 9 m², 2 chambres de 25 m² et 22,5 m² (avec salle de bains (bains et douche, wc) en suite), salle de bains wc de 5,5 m², bureau de 4 m². </w:t>
                    <w:br/>
                    <w:t xml:space="preserve">Chauffage centrale granulés bois et 2 poêles bois. Double vitrage. Fosse septique aux normes.</w:t>
                    <w:br/>
                    <w:t xml:space="preserve"/>
                    <w:br/>
                    <w:t xml:space="preserve"/>
                    <w:br/>
                    <w:t xml:space="preserve">La Dépendance. 35 m² comprenant séjour/cuisine, chambre, salle d'eau wc, terrasse avec vue. </w:t>
                    <w:br/>
                    <w:t xml:space="preserve">Chauffage électrique par le sol. Double vitrage. Fosse septique. </w:t>
                    <w:br/>
                    <w:t xml:space="preserve"/>
                    <w:br/>
                    <w:t xml:space="preserve"/>
                    <w:br/>
                    <w:t xml:space="preserve">Garage indépendant de 20 m². </w:t>
                    <w:br/>
                    <w:t xml:space="preserve">Espace Piscine sécurisé de 10 x 5 au chlore. 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>Les informations sur les risques auquel ce bien est exposé sont disponibles sur le site Géorisques www.georisques.gouv.fr</w:t>
                    <w:br/>
                    <w:t xml:space="preserve"/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280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72135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6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27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Très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1850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Central granulés bois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04543932" name="Picture 1" descr="https://gildc.activimmo.ovh/pic/275x180/02iferg1103427p6043988qekd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1103427p6043988qekdw.jpg"/>
                          <pic:cNvPicPr/>
                        </pic:nvPicPr>
                        <pic:blipFill>
                          <a:blip r:embed="rId381584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09900702" name="Picture 1" descr="https://gildc.activimmo.ovh/pic/275x180/02iferg1103427p6044023gan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1103427p6044023ganft.jpg"/>
                          <pic:cNvPicPr/>
                        </pic:nvPicPr>
                        <pic:blipFill>
                          <a:blip r:embed="rId381584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67600199" name="Picture 1" descr="https://gildc.activimmo.ovh/pic/275x180/02iferg1103427p6044078jbc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1103427p6044078jbcsi.jpg"/>
                          <pic:cNvPicPr/>
                        </pic:nvPicPr>
                        <pic:blipFill>
                          <a:blip r:embed="rId381584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3212053" name="Picture 1" descr="https://gildc.activimmo.ovh/pic/275x180/02iferg1103427p6044090mruy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1103427p6044090mruyq.jpg"/>
                          <pic:cNvPicPr/>
                        </pic:nvPicPr>
                        <pic:blipFill>
                          <a:blip r:embed="rId381584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91394066" name="Picture 1" descr="https://gildc.activimmo.ovh/pic/275x180/02iferg1103427p6043990oxh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1103427p6043990oxhee.jpg"/>
                          <pic:cNvPicPr/>
                        </pic:nvPicPr>
                        <pic:blipFill>
                          <a:blip r:embed="rId381584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78660291" name="Picture 1" descr="https://gildc.activimmo.ovh/pic/275x180/02iferg1103427p6043542ngm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1103427p6043542ngmdu.jpg"/>
                          <pic:cNvPicPr/>
                        </pic:nvPicPr>
                        <pic:blipFill>
                          <a:blip r:embed="rId381584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8708209" name="Picture 1" descr="https://gildc.activimmo.ovh/pic/275x180/02iferg1103427p6044013ngb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1103427p6044013ngbbg.jpg"/>
                          <pic:cNvPicPr/>
                        </pic:nvPicPr>
                        <pic:blipFill>
                          <a:blip r:embed="rId381584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80770123" name="Picture 1" descr="https://gildc.activimmo.ovh/pic/275x180/02iferg1103427p6044014ljm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1103427p6044014ljmju.jpg"/>
                          <pic:cNvPicPr/>
                        </pic:nvPicPr>
                        <pic:blipFill>
                          <a:blip r:embed="rId381584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3465">
    <w:multiLevelType w:val="hybridMultilevel"/>
    <w:lvl w:ilvl="0" w:tplc="50283915">
      <w:start w:val="1"/>
      <w:numFmt w:val="decimal"/>
      <w:lvlText w:val="%1."/>
      <w:lvlJc w:val="left"/>
      <w:pPr>
        <w:ind w:left="720" w:hanging="360"/>
      </w:pPr>
    </w:lvl>
    <w:lvl w:ilvl="1" w:tplc="50283915" w:tentative="1">
      <w:start w:val="1"/>
      <w:numFmt w:val="lowerLetter"/>
      <w:lvlText w:val="%2."/>
      <w:lvlJc w:val="left"/>
      <w:pPr>
        <w:ind w:left="1440" w:hanging="360"/>
      </w:pPr>
    </w:lvl>
    <w:lvl w:ilvl="2" w:tplc="50283915" w:tentative="1">
      <w:start w:val="1"/>
      <w:numFmt w:val="lowerRoman"/>
      <w:lvlText w:val="%3."/>
      <w:lvlJc w:val="right"/>
      <w:pPr>
        <w:ind w:left="2160" w:hanging="180"/>
      </w:pPr>
    </w:lvl>
    <w:lvl w:ilvl="3" w:tplc="50283915" w:tentative="1">
      <w:start w:val="1"/>
      <w:numFmt w:val="decimal"/>
      <w:lvlText w:val="%4."/>
      <w:lvlJc w:val="left"/>
      <w:pPr>
        <w:ind w:left="2880" w:hanging="360"/>
      </w:pPr>
    </w:lvl>
    <w:lvl w:ilvl="4" w:tplc="50283915" w:tentative="1">
      <w:start w:val="1"/>
      <w:numFmt w:val="lowerLetter"/>
      <w:lvlText w:val="%5."/>
      <w:lvlJc w:val="left"/>
      <w:pPr>
        <w:ind w:left="3600" w:hanging="360"/>
      </w:pPr>
    </w:lvl>
    <w:lvl w:ilvl="5" w:tplc="50283915" w:tentative="1">
      <w:start w:val="1"/>
      <w:numFmt w:val="lowerRoman"/>
      <w:lvlText w:val="%6."/>
      <w:lvlJc w:val="right"/>
      <w:pPr>
        <w:ind w:left="4320" w:hanging="180"/>
      </w:pPr>
    </w:lvl>
    <w:lvl w:ilvl="6" w:tplc="50283915" w:tentative="1">
      <w:start w:val="1"/>
      <w:numFmt w:val="decimal"/>
      <w:lvlText w:val="%7."/>
      <w:lvlJc w:val="left"/>
      <w:pPr>
        <w:ind w:left="5040" w:hanging="360"/>
      </w:pPr>
    </w:lvl>
    <w:lvl w:ilvl="7" w:tplc="50283915" w:tentative="1">
      <w:start w:val="1"/>
      <w:numFmt w:val="lowerLetter"/>
      <w:lvlText w:val="%8."/>
      <w:lvlJc w:val="left"/>
      <w:pPr>
        <w:ind w:left="5760" w:hanging="360"/>
      </w:pPr>
    </w:lvl>
    <w:lvl w:ilvl="8" w:tplc="502839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64">
    <w:multiLevelType w:val="hybridMultilevel"/>
    <w:lvl w:ilvl="0" w:tplc="342440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13464">
    <w:abstractNumId w:val="13464"/>
  </w:num>
  <w:num w:numId="13465">
    <w:abstractNumId w:val="134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892666039" Type="http://schemas.openxmlformats.org/officeDocument/2006/relationships/comments" Target="comments.xml"/><Relationship Id="rId404138170" Type="http://schemas.microsoft.com/office/2011/relationships/commentsExtended" Target="commentsExtended.xml"/><Relationship Id="rId38158408" Type="http://schemas.openxmlformats.org/officeDocument/2006/relationships/image" Target="media/imgrId38158408.jpeg"/><Relationship Id="rId38158409" Type="http://schemas.openxmlformats.org/officeDocument/2006/relationships/image" Target="media/imgrId38158409.jpeg"/><Relationship Id="rId38158410" Type="http://schemas.openxmlformats.org/officeDocument/2006/relationships/image" Target="media/imgrId38158410.jpeg"/><Relationship Id="rId38158411" Type="http://schemas.openxmlformats.org/officeDocument/2006/relationships/image" Target="media/imgrId38158411.jpeg"/><Relationship Id="rId38158412" Type="http://schemas.openxmlformats.org/officeDocument/2006/relationships/image" Target="media/imgrId38158412.jpeg"/><Relationship Id="rId38158413" Type="http://schemas.openxmlformats.org/officeDocument/2006/relationships/image" Target="media/imgrId38158413.jpeg"/><Relationship Id="rId38158414" Type="http://schemas.openxmlformats.org/officeDocument/2006/relationships/image" Target="media/imgrId38158414.jpeg"/><Relationship Id="rId38158415" Type="http://schemas.openxmlformats.org/officeDocument/2006/relationships/image" Target="media/imgrId38158415.jpeg"/><Relationship Id="rId38158416" Type="http://schemas.openxmlformats.org/officeDocument/2006/relationships/image" Target="media/imgrId38158416.jpeg"/><Relationship Id="rId38158417" Type="http://schemas.openxmlformats.org/officeDocument/2006/relationships/image" Target="media/imgrId38158417.jpeg"/><Relationship Id="rId38158418" Type="http://schemas.openxmlformats.org/officeDocument/2006/relationships/image" Target="media/imgrId38158418.jpeg"/><Relationship Id="rId38158419" Type="http://schemas.openxmlformats.org/officeDocument/2006/relationships/image" Target="media/imgrId38158419.jpeg"/><Relationship Id="rId38158420" Type="http://schemas.openxmlformats.org/officeDocument/2006/relationships/image" Target="media/imgrId38158420.jpeg"/><Relationship Id="rId38158421" Type="http://schemas.openxmlformats.org/officeDocument/2006/relationships/image" Target="media/imgrId3815842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