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GD2037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181 900 €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170 000 €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Secteur Gourdon - Agréable Contemporaine avec partie plain-pied sur 900 m² clos proche commerces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JARDIN:</w:t>
              <w:br/>
              <w:t xml:space="preserve"> - Buanderie 4,5 m²</w:t>
              <w:br/>
              <w:t xml:space="preserve"> - Cellier </w:t>
              <w:br/>
              <w:t xml:space="preserve"> - Garage 20 m²</w:t>
              <w:br/>
              <w:t xml:space="preserve"/>
              <w:br/>
              <w:t xml:space="preserve">REZ DE CHAUSSÉE:</w:t>
              <w:br/>
              <w:t xml:space="preserve"> - Chambre avec placards de 12 m²</w:t>
              <w:br/>
              <w:t xml:space="preserve"> - Dégagement 1,5 m²</w:t>
              <w:br/>
              <w:t xml:space="preserve"> - Pièce à vivre 40 m² incluant surface cuisine</w:t>
              <w:br/>
              <w:t xml:space="preserve"> - Salle de bains 5 m²</w:t>
              <w:br/>
              <w:t xml:space="preserve"> - Terrasse </w:t>
              <w:br/>
              <w:t xml:space="preserve"> - WC 1,5 m²</w:t>
              <w:br/>
              <w:t xml:space="preserve"/>
              <w:br/>
              <w:t xml:space="preserve">1ER ÉTAGE:</w:t>
              <w:br/>
              <w:t xml:space="preserve"> - Chambre 10,6 m²</w:t>
              <w:br/>
              <w:t xml:space="preserve"> - Mezzanine 11 m² - bureau</w:t>
              <w:br/>
              <w:t xml:space="preserve"/>
              <w:br/>
              <w:t xml:space="preserve">DPE:</w:t>
              <w:br/>
              <w:t xml:space="preserve"> - Consommation énergétique (en énergie primaire): 284 KWHep/m²an E</w:t>
              <w:br/>
              <w:t xml:space="preserve"> - Emission de gaz à effet de serre: 9 Kgco2/m²an B</w:t>
              <w:br/>
              <w:t xml:space="preserve"> - Date de réalisation DPE 20/04/2023</w:t>
              <w:br/>
              <w:t xml:space="preserve"/>
              <w:br/>
              <w:t xml:space="preserve">CHAUFFAGE:</w:t>
              <w:br/>
              <w:t xml:space="preserve"> - Electrique + bois poêle granulés + radiateurs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</w:t>
              <w:br/>
              <w:t xml:space="preserve"> - Plain-pied </w:t>
              <w:br/>
              <w:t xml:space="preserve"> - Internet fibre optique.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Cloturé </w:t>
              <w:br/>
              <w:t xml:space="preserve"> - Terrasse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58479381" name="Picture 1" descr="https://dpe.files.activimmo.com/elan?dpe=284&amp;ges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84&amp;ges=9"/>
                          <pic:cNvPicPr/>
                        </pic:nvPicPr>
                        <pic:blipFill>
                          <a:blip r:embed="rId488410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76511009" name="Picture 1" descr="https://dpe.files.activimmo.com/elan/ges/?ges=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"/>
                          <pic:cNvPicPr/>
                        </pic:nvPicPr>
                        <pic:blipFill>
                          <a:blip r:embed="rId488410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784892237" name="Picture 1" descr="https://gildc.activimmo.ovh/pic/500x325/02iferg6502585p6050500hzrl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585p6050500hzrln.jpg"/>
                                <pic:cNvPicPr/>
                              </pic:nvPicPr>
                              <pic:blipFill>
                                <a:blip r:embed="rId488410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83581217" name="Picture 1" descr="https://gildc.activimmo.ovh/pic/160x100/02iferg6502585p6050498wejw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585p6050498wejwe.jpg"/>
                                <pic:cNvPicPr/>
                              </pic:nvPicPr>
                              <pic:blipFill>
                                <a:blip r:embed="rId488410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614377433" name="Picture 1" descr="https://gildc.activimmo.ovh/pic/160x100/02iferg6502585p6050499fcqt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585p6050499fcqtg.jpg"/>
                                <pic:cNvPicPr/>
                              </pic:nvPicPr>
                              <pic:blipFill>
                                <a:blip r:embed="rId488410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47711122" name="Picture 1" descr="https://gildc.activimmo.ovh/pic/160x100/02iferg6502585p6050494uon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585p6050494uonpy.jpg"/>
                                <pic:cNvPicPr/>
                              </pic:nvPicPr>
                              <pic:blipFill>
                                <a:blip r:embed="rId488410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EXCLUSIVITE - Secteur Gourdon - A l'orée d'un village avec commerces, dans un petit quartier résidentiel calme, cette lumineuse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contemporaine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jouit d'un agréable jardin arboré clos de 900 m² - Agencée sur 85 m² habitables en grande partie de plain-pied avec spacieuse pièce de vie, 2 chambres, mezzanine, garage.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Pièce de vie de 40 m² incluant espace cuisine - poêle granulés, dégagement de 1,5 m², chambre avec placards de 12 m², salle de bains de 5 m², wc de 1,5 m², terrasse.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Mezzanine de 11 m² - bureau, chambre de 10,6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RDJ.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Cellier buanderie de 4,5 m²,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garage attenant de 20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électrique et bois (poêle granulés). Double vitrage. Tout-à-l'égout.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1615673597672d6f3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85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900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40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2007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5852761" name="68646735976ad30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67353871" name="17146735976ad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11199215" name="Picture 1" descr="https://gildc.activimmo.ovh/pic/275x180/02iferg6502585p6050498wej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85p6050498wejwe.jpg"/>
                          <pic:cNvPicPr/>
                        </pic:nvPicPr>
                        <pic:blipFill>
                          <a:blip r:embed="rId488410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04467823" name="Picture 1" descr="https://gildc.activimmo.ovh/pic/275x180/02iferg6502585p6050499fcq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85p6050499fcqtg.jpg"/>
                          <pic:cNvPicPr/>
                        </pic:nvPicPr>
                        <pic:blipFill>
                          <a:blip r:embed="rId488410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82765463" name="Picture 1" descr="https://gildc.activimmo.ovh/pic/275x180/02iferg6502585p6050494uon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85p6050494uonpy.jpg"/>
                          <pic:cNvPicPr/>
                        </pic:nvPicPr>
                        <pic:blipFill>
                          <a:blip r:embed="rId488410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81743589" name="Picture 1" descr="https://gildc.activimmo.ovh/pic/275x180/02iferg6502585p6050497ypi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85p6050497ypill.jpg"/>
                          <pic:cNvPicPr/>
                        </pic:nvPicPr>
                        <pic:blipFill>
                          <a:blip r:embed="rId488410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31863678" name="Picture 1" descr="https://gildc.activimmo.ovh/pic/275x180/02iferg6502585p6050490ulu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85p6050490uluxo.jpg"/>
                          <pic:cNvPicPr/>
                        </pic:nvPicPr>
                        <pic:blipFill>
                          <a:blip r:embed="rId488410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480752" name="Picture 1" descr="https://gildc.activimmo.ovh/pic/275x180/02iferg6502585p6050479jlyg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85p6050479jlygw.jpg"/>
                          <pic:cNvPicPr/>
                        </pic:nvPicPr>
                        <pic:blipFill>
                          <a:blip r:embed="rId488410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21233293" name="Picture 1" descr="https://gildc.activimmo.ovh/pic/275x180/02iferg6502585p6050486fgp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85p6050486fgpck.jpg"/>
                          <pic:cNvPicPr/>
                        </pic:nvPicPr>
                        <pic:blipFill>
                          <a:blip r:embed="rId488410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16238462" name="Picture 1" descr="https://gildc.activimmo.ovh/pic/275x180/02iferg6502585p6050480vq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585p6050480vqeel.jpg"/>
                          <pic:cNvPicPr/>
                        </pic:nvPicPr>
                        <pic:blipFill>
                          <a:blip r:embed="rId488410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9315">
    <w:multiLevelType w:val="hybridMultilevel"/>
    <w:lvl w:ilvl="0" w:tplc="26625474">
      <w:start w:val="1"/>
      <w:numFmt w:val="decimal"/>
      <w:lvlText w:val="%1."/>
      <w:lvlJc w:val="left"/>
      <w:pPr>
        <w:ind w:left="720" w:hanging="360"/>
      </w:pPr>
    </w:lvl>
    <w:lvl w:ilvl="1" w:tplc="26625474" w:tentative="1">
      <w:start w:val="1"/>
      <w:numFmt w:val="lowerLetter"/>
      <w:lvlText w:val="%2."/>
      <w:lvlJc w:val="left"/>
      <w:pPr>
        <w:ind w:left="1440" w:hanging="360"/>
      </w:pPr>
    </w:lvl>
    <w:lvl w:ilvl="2" w:tplc="26625474" w:tentative="1">
      <w:start w:val="1"/>
      <w:numFmt w:val="lowerRoman"/>
      <w:lvlText w:val="%3."/>
      <w:lvlJc w:val="right"/>
      <w:pPr>
        <w:ind w:left="2160" w:hanging="180"/>
      </w:pPr>
    </w:lvl>
    <w:lvl w:ilvl="3" w:tplc="26625474" w:tentative="1">
      <w:start w:val="1"/>
      <w:numFmt w:val="decimal"/>
      <w:lvlText w:val="%4."/>
      <w:lvlJc w:val="left"/>
      <w:pPr>
        <w:ind w:left="2880" w:hanging="360"/>
      </w:pPr>
    </w:lvl>
    <w:lvl w:ilvl="4" w:tplc="26625474" w:tentative="1">
      <w:start w:val="1"/>
      <w:numFmt w:val="lowerLetter"/>
      <w:lvlText w:val="%5."/>
      <w:lvlJc w:val="left"/>
      <w:pPr>
        <w:ind w:left="3600" w:hanging="360"/>
      </w:pPr>
    </w:lvl>
    <w:lvl w:ilvl="5" w:tplc="26625474" w:tentative="1">
      <w:start w:val="1"/>
      <w:numFmt w:val="lowerRoman"/>
      <w:lvlText w:val="%6."/>
      <w:lvlJc w:val="right"/>
      <w:pPr>
        <w:ind w:left="4320" w:hanging="180"/>
      </w:pPr>
    </w:lvl>
    <w:lvl w:ilvl="6" w:tplc="26625474" w:tentative="1">
      <w:start w:val="1"/>
      <w:numFmt w:val="decimal"/>
      <w:lvlText w:val="%7."/>
      <w:lvlJc w:val="left"/>
      <w:pPr>
        <w:ind w:left="5040" w:hanging="360"/>
      </w:pPr>
    </w:lvl>
    <w:lvl w:ilvl="7" w:tplc="26625474" w:tentative="1">
      <w:start w:val="1"/>
      <w:numFmt w:val="lowerLetter"/>
      <w:lvlText w:val="%8."/>
      <w:lvlJc w:val="left"/>
      <w:pPr>
        <w:ind w:left="5760" w:hanging="360"/>
      </w:pPr>
    </w:lvl>
    <w:lvl w:ilvl="8" w:tplc="26625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14">
    <w:multiLevelType w:val="hybridMultilevel"/>
    <w:lvl w:ilvl="0" w:tplc="95654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9314">
    <w:abstractNumId w:val="29314"/>
  </w:num>
  <w:num w:numId="29315">
    <w:abstractNumId w:val="293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529235086" Type="http://schemas.openxmlformats.org/officeDocument/2006/relationships/comments" Target="comments.xml"/><Relationship Id="rId256298295" Type="http://schemas.microsoft.com/office/2011/relationships/commentsExtended" Target="commentsExtended.xml"/><Relationship Id="rId48841069" Type="http://schemas.openxmlformats.org/officeDocument/2006/relationships/image" Target="media/imgrId48841069.jpeg"/><Relationship Id="rId48841070" Type="http://schemas.openxmlformats.org/officeDocument/2006/relationships/image" Target="media/imgrId48841070.jpeg"/><Relationship Id="rId48841071" Type="http://schemas.openxmlformats.org/officeDocument/2006/relationships/image" Target="media/imgrId48841071.jpeg"/><Relationship Id="rId48841072" Type="http://schemas.openxmlformats.org/officeDocument/2006/relationships/image" Target="media/imgrId48841072.jpeg"/><Relationship Id="rId48841073" Type="http://schemas.openxmlformats.org/officeDocument/2006/relationships/image" Target="media/imgrId48841073.jpeg"/><Relationship Id="rId48841074" Type="http://schemas.openxmlformats.org/officeDocument/2006/relationships/image" Target="media/imgrId48841074.jpeg"/><Relationship Id="rId1615673597672d6f3" Type="http://schemas.openxmlformats.org/officeDocument/2006/relationships/hyperlink" Target="https://www.georisques.gouv.fr/" TargetMode="External"/><Relationship Id="rId48841075" Type="http://schemas.openxmlformats.org/officeDocument/2006/relationships/image" Target="media/imgrId48841075.jpeg"/><Relationship Id="rId48841076" Type="http://schemas.openxmlformats.org/officeDocument/2006/relationships/image" Target="media/imgrId48841076.jpeg"/><Relationship Id="rId48841077" Type="http://schemas.openxmlformats.org/officeDocument/2006/relationships/image" Target="media/imgrId48841077.jpeg"/><Relationship Id="rId48841078" Type="http://schemas.openxmlformats.org/officeDocument/2006/relationships/image" Target="media/imgrId48841078.jpeg"/><Relationship Id="rId48841079" Type="http://schemas.openxmlformats.org/officeDocument/2006/relationships/image" Target="media/imgrId48841079.jpeg"/><Relationship Id="rId48841080" Type="http://schemas.openxmlformats.org/officeDocument/2006/relationships/image" Target="media/imgrId48841080.jpeg"/><Relationship Id="rId48841081" Type="http://schemas.openxmlformats.org/officeDocument/2006/relationships/image" Target="media/imgrId48841081.jpeg"/><Relationship Id="rId48841082" Type="http://schemas.openxmlformats.org/officeDocument/2006/relationships/image" Target="media/imgrId4884108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