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GD1990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560 000 €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540 000 €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DOMME - Ensemble immobilier en pierre de 3 maisons sur 7120 m² avec piscine chauffée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DOMME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Hameau </w:t>
              <w:br/>
              <w:t xml:space="preserve"/>
              <w:br/>
              <w:t xml:space="preserve">REZ DE CHAUSSÉE:</w:t>
              <w:br/>
              <w:t xml:space="preserve"> - 3 Chambres de 21,8 m², 13,56 m², 12,7 m² + rangement</w:t>
              <w:br/>
              <w:t xml:space="preserve"> - Dégagement de 12 m²</w:t>
              <w:br/>
              <w:t xml:space="preserve"> - Salon 30,26 m²</w:t>
              <w:br/>
              <w:t xml:space="preserve"> - Salle de bains 4,77 m²</w:t>
              <w:br/>
              <w:t xml:space="preserve"> - Terrasse cour intérieure</w:t>
              <w:br/>
              <w:t xml:space="preserve"> - WC 1,49 m²</w:t>
              <w:br/>
              <w:t xml:space="preserve"/>
              <w:br/>
              <w:t xml:space="preserve">1ER ÉTAGE:</w:t>
              <w:br/>
              <w:t xml:space="preserve"> - Buanderie extérieure - chaufferie de de 2,41 m²</w:t>
              <w:br/>
              <w:t xml:space="preserve"> - 2 Chambres 11,57 m², 15 m², rangement</w:t>
              <w:br/>
              <w:t xml:space="preserve"> - Cuisine 13,75 m²</w:t>
              <w:br/>
              <w:t xml:space="preserve"> - Palier 4 m²</w:t>
              <w:br/>
              <w:t xml:space="preserve"> - Salle d'eau wc de 4,98 m²</w:t>
              <w:br/>
              <w:t xml:space="preserve"> - Séjour de 43,8 m² avec cheminée (poêle)</w:t>
              <w:br/>
              <w:t xml:space="preserve"> - Terrasse de 11,4 m²</w:t>
              <w:br/>
              <w:t xml:space="preserve"/>
              <w:br/>
              <w:t xml:space="preserve">DÉPENDANCES:</w:t>
              <w:br/>
              <w:t xml:space="preserve"> - Gîte Maison comprenant en rdc : séjour de 46,27 m², cuisine de 9,3 m², salle de bains de 4,74 m², wc de 1,45 m², buanderie sous l'escalier de 1,42 m². Etage. Plaier de 3,5 m², 3 chambres de 13,8 m², 11,46 m² et 7 m². Chauffage électrique, fosse septique. </w:t>
              <w:br/>
              <w:t xml:space="preserve"> - Maison Maison 2 : RDC. Cave de 27,5 m², salle de bains wc de 2,54 m², dégagement de 6,38 m², cuisine d'été/garage de 19,4 m². Etage. Bolet donnant sur séjour cuisineavec cheminée (poêle) de 32,27 m², chambre 14 m², salle d'eau wc 2,78 m². Etage 2. Palier de 2,2 </w:t>
              <w:br/>
              <w:t xml:space="preserve"/>
              <w:br/>
              <w:t xml:space="preserve">DPE:</w:t>
              <w:br/>
              <w:t xml:space="preserve"> - Consommation énergétique (en énergie primaire): 278 KWHep/m²an =&gt; Classe E</w:t>
              <w:br/>
              <w:t xml:space="preserve"> - Consommation énergétique (en énergie primaire):</w:t>
              <w:br/>
              <w:t xml:space="preserve"> - Emission de gaz à effet de serre: 10 Kgco2/m²an =&gt; Classe B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CC Fuel </w:t>
              <w:br/>
              <w:t xml:space="preserve"> - Electrique + bois </w:t>
              <w:br/>
              <w:t xml:space="preserve"/>
              <w:br/>
              <w:t xml:space="preserve">EQUIPEMENTS DIVERS:</w:t>
              <w:br/>
              <w:t xml:space="preserve"> - Double vitrage partiel - Maison 2 et 3 simple vitrage - </w:t>
              <w:br/>
              <w:t xml:space="preserve"> - 3 Fosses septique </w:t>
              <w:br/>
              <w:t xml:space="preserve"/>
              <w:br/>
              <w:t xml:space="preserve">FENÊTRES:</w:t>
              <w:br/>
              <w:t xml:space="preserve"> - Double vitrage partiel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Chambre d'hôtes </w:t>
              <w:br/>
              <w:t xml:space="preserve"> - Commerces 10 mns</w:t>
              <w:br/>
              <w:t xml:space="preserve"> - Dépendance </w:t>
              <w:br/>
              <w:t xml:space="preserve"> - Gîtes 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Arboré </w:t>
              <w:br/>
              <w:t xml:space="preserve"> - Piscine 10 x 5 couverture sécurité - chauffée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046480" cy="955040"/>
                  <wp:effectExtent l="0" t="0" r="0" b="0"/>
                  <wp:docPr id="942850952" name="Picture 1" descr="https://files.activimmo.com/storage/etiquettes/photo/dpe/dpe-energie-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e.jpg"/>
                          <pic:cNvPicPr/>
                        </pic:nvPicPr>
                        <pic:blipFill>
                          <a:blip r:embed="rId477567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046480" cy="955040"/>
                  <wp:effectExtent l="0" t="0" r="0" b="0"/>
                  <wp:docPr id="180708330" name="Picture 1" descr="https://files.activimmo.com/storage/etiquettes/photo/dpe/dpe-ges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b.jpg"/>
                          <pic:cNvPicPr/>
                        </pic:nvPicPr>
                        <pic:blipFill>
                          <a:blip r:embed="rId477567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748107436" name="Picture 1" descr="https://gildc.activimmo.ovh/pic/500x325/02iferg6501334p6032705reoj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1334p6032705reojh.jpg"/>
                                <pic:cNvPicPr/>
                              </pic:nvPicPr>
                              <pic:blipFill>
                                <a:blip r:embed="rId477567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95283215" name="Picture 1" descr="https://gildc.activimmo.ovh/pic/160x100/02iferg6501334p6032718fsqh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334p6032718fsqhe.jpg"/>
                                <pic:cNvPicPr/>
                              </pic:nvPicPr>
                              <pic:blipFill>
                                <a:blip r:embed="rId477567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701588067" name="Picture 1" descr="https://gildc.activimmo.ovh/pic/160x100/02iferg6501334p6032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334p6032678.jpg"/>
                                <pic:cNvPicPr/>
                              </pic:nvPicPr>
                              <pic:blipFill>
                                <a:blip r:embed="rId477567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709235830" name="Picture 1" descr="https://gildc.activimmo.ovh/pic/160x100/02iferg6501334p6032704lbgz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334p6032704lbgzy.jpg"/>
                                <pic:cNvPicPr/>
                              </pic:nvPicPr>
                              <pic:blipFill>
                                <a:blip r:embed="rId477567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SECTEUR DOMME -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Dans un hameau typique, en situation dominante sur 7120 m² avec piscine chauffée, ce bel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Ensemble immobilier en pierre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pouvant s'adapter à un projet d'accueil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comprend 3 habitats - 390 m² habitables au total, 11 chambres. Proche d'un village avec commerces de base.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br/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Maison 1.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190 m² - RDC.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3 chambres de 21,8 m², 13,56 m², 12,7 m² + rangement, salon de 30,26 m², salle de bains de 4,77 m², dégagement de 12 m², wc de 1,49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Cour intérieure.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Cuisine de 13,75 m², séjour de 43,8 m² avec cheminée (poêle), terrasse de 11,4 m², chaufferie/buanderie de 2,41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 2.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2 chambres de 11,57 m², 15 m², rangement, palier de 4 m², salle d'eau wc de 4,98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Chauffage au bois et électrique. Double vitrage partiel. Fosse septique.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Maison 2.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98 m² -RDC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: séjour de 46,27 m², cuisine de 9,3 m², salle de bains de 4,74 m², wc de 1,45 m², buanderie sous l'escalier de 1,42 m².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Palier de 3,5 m², 3 chambres de 13,8 m², 11,46 m² et 7 m². </w:t>
                  </w: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Chauffage électrique, fosse septique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Maison 3 :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104 m² - RDC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. Cave de 27,5 m², salle de bains wc de 2,54 m², dégagement de 6,38 m², cuisine d'été/garage de 19,4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Bolet donnant sur séjour cuisine avec cheminée (poêle) de 32,27 m², chambre 14 m², salle d'eau wc 2,78 m².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 2.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Palier de 2,2 m², 2 chambres contigues de 12 m² et 10,19 m², salle d'eau wc de 2,68 m².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Fosse septique. Chauffage au fuel. Simple vitrage.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Piscine de 10 x 5 chauffée avec couverture de sécurité. Partie terrain boisé en contrebas.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89606721e96b78b0d" w:history="1">
                    <w:r>
                      <w:rPr>
                        <w:rStyle w:val="DefaultParagraphFontPHPDOCX"/>
                        <w:color w:val="0000FF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390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7120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11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43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rafraîchir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Electricité et bois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5669999" name="94076721e96ee7c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21754431" name="16056721e96ee7c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90768994" name="Picture 1" descr="https://gildc.activimmo.ovh/pic/275x180/02iferg6501334p6032718fsq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334p6032718fsqhe.jpg"/>
                          <pic:cNvPicPr/>
                        </pic:nvPicPr>
                        <pic:blipFill>
                          <a:blip r:embed="rId477567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53051673" name="Picture 1" descr="https://gildc.activimmo.ovh/pic/275x180/02iferg6501334p6032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334p6032678.jpg"/>
                          <pic:cNvPicPr/>
                        </pic:nvPicPr>
                        <pic:blipFill>
                          <a:blip r:embed="rId477567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7625319" name="Picture 1" descr="https://gildc.activimmo.ovh/pic/275x180/02iferg6501334p6032704lbg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334p6032704lbgzy.jpg"/>
                          <pic:cNvPicPr/>
                        </pic:nvPicPr>
                        <pic:blipFill>
                          <a:blip r:embed="rId477567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67759767" name="Picture 1" descr="https://gildc.activimmo.ovh/pic/275x180/02iferg6501334p6032702wyfw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334p6032702wyfwm.jpg"/>
                          <pic:cNvPicPr/>
                        </pic:nvPicPr>
                        <pic:blipFill>
                          <a:blip r:embed="rId477567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86101885" name="Picture 1" descr="https://gildc.activimmo.ovh/pic/275x180/02iferg6501334p6032719wld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334p6032719wldyk.jpg"/>
                          <pic:cNvPicPr/>
                        </pic:nvPicPr>
                        <pic:blipFill>
                          <a:blip r:embed="rId477567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39885608" name="Picture 1" descr="https://gildc.activimmo.ovh/pic/275x180/02iferg6501334p6032699qhf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334p6032699qhfde.jpg"/>
                          <pic:cNvPicPr/>
                        </pic:nvPicPr>
                        <pic:blipFill>
                          <a:blip r:embed="rId477568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20218924" name="Picture 1" descr="https://gildc.activimmo.ovh/pic/275x180/02iferg6501334p6032700rvy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334p6032700rvycd.jpg"/>
                          <pic:cNvPicPr/>
                        </pic:nvPicPr>
                        <pic:blipFill>
                          <a:blip r:embed="rId477568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99876228" name="Picture 1" descr="https://gildc.activimmo.ovh/pic/275x180/02iferg6501334p6032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334p6032675.jpg"/>
                          <pic:cNvPicPr/>
                        </pic:nvPicPr>
                        <pic:blipFill>
                          <a:blip r:embed="rId477568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4687">
    <w:multiLevelType w:val="hybridMultilevel"/>
    <w:lvl w:ilvl="0" w:tplc="78860613">
      <w:start w:val="1"/>
      <w:numFmt w:val="decimal"/>
      <w:lvlText w:val="%1."/>
      <w:lvlJc w:val="left"/>
      <w:pPr>
        <w:ind w:left="720" w:hanging="360"/>
      </w:pPr>
    </w:lvl>
    <w:lvl w:ilvl="1" w:tplc="78860613" w:tentative="1">
      <w:start w:val="1"/>
      <w:numFmt w:val="lowerLetter"/>
      <w:lvlText w:val="%2."/>
      <w:lvlJc w:val="left"/>
      <w:pPr>
        <w:ind w:left="1440" w:hanging="360"/>
      </w:pPr>
    </w:lvl>
    <w:lvl w:ilvl="2" w:tplc="78860613" w:tentative="1">
      <w:start w:val="1"/>
      <w:numFmt w:val="lowerRoman"/>
      <w:lvlText w:val="%3."/>
      <w:lvlJc w:val="right"/>
      <w:pPr>
        <w:ind w:left="2160" w:hanging="180"/>
      </w:pPr>
    </w:lvl>
    <w:lvl w:ilvl="3" w:tplc="78860613" w:tentative="1">
      <w:start w:val="1"/>
      <w:numFmt w:val="decimal"/>
      <w:lvlText w:val="%4."/>
      <w:lvlJc w:val="left"/>
      <w:pPr>
        <w:ind w:left="2880" w:hanging="360"/>
      </w:pPr>
    </w:lvl>
    <w:lvl w:ilvl="4" w:tplc="78860613" w:tentative="1">
      <w:start w:val="1"/>
      <w:numFmt w:val="lowerLetter"/>
      <w:lvlText w:val="%5."/>
      <w:lvlJc w:val="left"/>
      <w:pPr>
        <w:ind w:left="3600" w:hanging="360"/>
      </w:pPr>
    </w:lvl>
    <w:lvl w:ilvl="5" w:tplc="78860613" w:tentative="1">
      <w:start w:val="1"/>
      <w:numFmt w:val="lowerRoman"/>
      <w:lvlText w:val="%6."/>
      <w:lvlJc w:val="right"/>
      <w:pPr>
        <w:ind w:left="4320" w:hanging="180"/>
      </w:pPr>
    </w:lvl>
    <w:lvl w:ilvl="6" w:tplc="78860613" w:tentative="1">
      <w:start w:val="1"/>
      <w:numFmt w:val="decimal"/>
      <w:lvlText w:val="%7."/>
      <w:lvlJc w:val="left"/>
      <w:pPr>
        <w:ind w:left="5040" w:hanging="360"/>
      </w:pPr>
    </w:lvl>
    <w:lvl w:ilvl="7" w:tplc="78860613" w:tentative="1">
      <w:start w:val="1"/>
      <w:numFmt w:val="lowerLetter"/>
      <w:lvlText w:val="%8."/>
      <w:lvlJc w:val="left"/>
      <w:pPr>
        <w:ind w:left="5760" w:hanging="360"/>
      </w:pPr>
    </w:lvl>
    <w:lvl w:ilvl="8" w:tplc="78860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86">
    <w:multiLevelType w:val="hybridMultilevel"/>
    <w:lvl w:ilvl="0" w:tplc="7503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4686">
    <w:abstractNumId w:val="14686"/>
  </w:num>
  <w:num w:numId="14687">
    <w:abstractNumId w:val="146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424669833" Type="http://schemas.openxmlformats.org/officeDocument/2006/relationships/comments" Target="comments.xml"/><Relationship Id="rId618707850" Type="http://schemas.microsoft.com/office/2011/relationships/commentsExtended" Target="commentsExtended.xml"/><Relationship Id="rId47756789" Type="http://schemas.openxmlformats.org/officeDocument/2006/relationships/image" Target="media/imgrId47756789.jpeg"/><Relationship Id="rId47756790" Type="http://schemas.openxmlformats.org/officeDocument/2006/relationships/image" Target="media/imgrId47756790.jpeg"/><Relationship Id="rId47756791" Type="http://schemas.openxmlformats.org/officeDocument/2006/relationships/image" Target="media/imgrId47756791.jpeg"/><Relationship Id="rId47756792" Type="http://schemas.openxmlformats.org/officeDocument/2006/relationships/image" Target="media/imgrId47756792.jpeg"/><Relationship Id="rId47756793" Type="http://schemas.openxmlformats.org/officeDocument/2006/relationships/image" Target="media/imgrId47756793.jpeg"/><Relationship Id="rId47756794" Type="http://schemas.openxmlformats.org/officeDocument/2006/relationships/image" Target="media/imgrId47756794.jpeg"/><Relationship Id="rId89606721e96b78b0d" Type="http://schemas.openxmlformats.org/officeDocument/2006/relationships/hyperlink" Target="file:///C:/ProgramData/activimmo/" TargetMode="External"/><Relationship Id="rId47756795" Type="http://schemas.openxmlformats.org/officeDocument/2006/relationships/image" Target="media/imgrId47756795.jpeg"/><Relationship Id="rId47756796" Type="http://schemas.openxmlformats.org/officeDocument/2006/relationships/image" Target="media/imgrId47756796.jpeg"/><Relationship Id="rId47756797" Type="http://schemas.openxmlformats.org/officeDocument/2006/relationships/image" Target="media/imgrId47756797.jpeg"/><Relationship Id="rId47756798" Type="http://schemas.openxmlformats.org/officeDocument/2006/relationships/image" Target="media/imgrId47756798.jpeg"/><Relationship Id="rId47756799" Type="http://schemas.openxmlformats.org/officeDocument/2006/relationships/image" Target="media/imgrId47756799.jpeg"/><Relationship Id="rId47756800" Type="http://schemas.openxmlformats.org/officeDocument/2006/relationships/image" Target="media/imgrId47756800.jpeg"/><Relationship Id="rId47756801" Type="http://schemas.openxmlformats.org/officeDocument/2006/relationships/image" Target="media/imgrId47756801.jpeg"/><Relationship Id="rId47756802" Type="http://schemas.openxmlformats.org/officeDocument/2006/relationships/image" Target="media/imgrId4775680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