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3336"/>
        <w:gridCol w:w="6302"/>
      </w:tblGrid>
      <w:tr>
        <w:trPr/>
        <w:tc>
          <w:tcPr>
            <w:shd w:val="clear" w:color="auto" w:fill="auto"/>
            <w:tcW w:w="3336" w:type="dxa"/>
            <w:vAlign w:val="top"/>
            <w:textDirection w:val="lrTb"/>
            <w:noWrap w:val="false"/>
          </w:tcPr>
          <w:p>
            <w:pPr>
              <w:pStyle w:val="721"/>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ff0000"/>
              </w:rPr>
            </w:pPr>
            <w:r>
              <mc:AlternateContent>
                <mc:Choice Requires="wpg">
                  <w:drawing>
                    <wp:inline xmlns:wp="http://schemas.openxmlformats.org/drawingml/2006/wordprocessingDrawing" distT="0" distB="0" distL="0" distR="0">
                      <wp:extent cx="1499235" cy="1209675"/>
                      <wp:effectExtent l="0" t="0" r="0" b="0"/>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1"/>
                              <a:stretch/>
                            </pic:blipFill>
                            <pic:spPr bwMode="auto">
                              <a:xfrm>
                                <a:off x="0" y="0"/>
                                <a:ext cx="1499235" cy="12096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18.0pt;height:95.2pt;mso-wrap-distance-left:0.0pt;mso-wrap-distance-top:0.0pt;mso-wrap-distance-right:0.0pt;mso-wrap-distance-bottom:0.0pt;" stroked="false">
                      <v:path textboxrect="0,0,0,0"/>
                      <v:imagedata r:id="rId11" o:title=""/>
                    </v:shape>
                  </w:pict>
                </mc:Fallback>
              </mc:AlternateContent>
            </w:r>
            <w:r/>
          </w:p>
        </w:tc>
        <w:tc>
          <w:tcPr>
            <w:shd w:val="clear" w:color="auto" w:fill="auto"/>
            <w:tcW w:w="6302" w:type="dxa"/>
            <w:vAlign w:val="top"/>
            <w:textDirection w:val="lrTb"/>
            <w:noWrap w:val="false"/>
          </w:tcPr>
          <w:p>
            <w:pPr>
              <w:pStyle w:val="720"/>
              <w:jc w:val="center"/>
              <w:widowControl/>
              <w:rPr>
                <w:rFonts w:ascii="Impact" w:hAnsi="Impact" w:eastAsia="Impact"/>
                <w:color w:val="000000"/>
                <w:sz w:val="48"/>
              </w:rPr>
            </w:pPr>
            <w:r>
              <w:rPr>
                <w:rFonts w:ascii="Impact" w:hAnsi="Impact" w:eastAsia="Impact"/>
                <w:color w:val="000000"/>
                <w:sz w:val="48"/>
              </w:rPr>
              <w:t xml:space="preserve">PLEIN SUD</w:t>
            </w:r>
            <w:r/>
          </w:p>
          <w:p>
            <w:pPr>
              <w:pStyle w:val="720"/>
              <w:jc w:val="center"/>
              <w:widowControl/>
              <w:rPr>
                <w:color w:val="000000"/>
                <w:sz w:val="34"/>
              </w:rPr>
            </w:pPr>
            <w:r>
              <w:rPr>
                <w:color w:val="000000"/>
                <w:sz w:val="32"/>
              </w:rPr>
              <w:t xml:space="preserve">l'agence immo</w:t>
            </w:r>
            <w:r/>
          </w:p>
          <w:p>
            <w:pPr>
              <w:pStyle w:val="720"/>
              <w:jc w:val="center"/>
              <w:widowControl/>
              <w:rPr>
                <w:rFonts w:ascii="Impact" w:hAnsi="Impact" w:eastAsia="Impact"/>
                <w:color w:val="000000"/>
                <w:sz w:val="18"/>
              </w:rPr>
            </w:pPr>
            <w:r>
              <w:rPr>
                <w:rFonts w:ascii="Impact" w:hAnsi="Impact" w:eastAsia="Impact"/>
                <w:color w:val="000000"/>
                <w:sz w:val="18"/>
              </w:rPr>
              <w:t xml:space="preserve">2 place Doussot  - 46200 SOUILLAC </w:t>
            </w:r>
            <w:r/>
          </w:p>
          <w:p>
            <w:pPr>
              <w:pStyle w:val="720"/>
              <w:jc w:val="center"/>
              <w:widowControl/>
              <w:rPr>
                <w:rFonts w:ascii="Impact" w:hAnsi="Impact" w:eastAsia="Impact"/>
                <w:color w:val="000000"/>
                <w:sz w:val="20"/>
              </w:rPr>
            </w:pPr>
            <w:r>
              <w:rPr>
                <w:rFonts w:ascii="Impact" w:hAnsi="Impact" w:eastAsia="Impact"/>
                <w:color w:val="000000"/>
                <w:sz w:val="28"/>
              </w:rPr>
              <w:t xml:space="preserve">www.pleinsudimmo.fr</w:t>
            </w:r>
            <w:r/>
          </w:p>
          <w:p>
            <w:pPr>
              <w:pStyle w:val="721"/>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ff0000"/>
              </w:rPr>
            </w:pPr>
            <w:r>
              <w:rPr>
                <w:rFonts w:ascii="Impact" w:hAnsi="Impact" w:eastAsia="Impact"/>
                <w:color w:val="000000"/>
              </w:rPr>
              <w:t xml:space="preserve">contact@pleinsudimmo.fr  - 06 24 22 26 21</w:t>
            </w:r>
            <w:r/>
          </w:p>
        </w:tc>
      </w:tr>
    </w:tbl>
    <w:p>
      <w:pPr>
        <w:pStyle w:val="721"/>
        <w:ind w:left="4111"/>
        <w:jc w:val="center"/>
        <w:tabs>
          <w:tab w:val="left" w:pos="4111" w:leader="none"/>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 w:val="left" w:pos="13608" w:leader="none"/>
          <w:tab w:val="left" w:pos="14742" w:leader="none"/>
          <w:tab w:val="left" w:pos="15876" w:leader="none"/>
          <w:tab w:val="left" w:pos="17010" w:leader="none"/>
        </w:tabs>
        <w:rPr>
          <w:rFonts w:ascii="Times New Roman" w:hAnsi="Times New Roman" w:eastAsia="Times New Roman"/>
          <w:b/>
        </w:rPr>
      </w:pPr>
      <w:r>
        <w:rPr>
          <w:rFonts w:ascii="Times New Roman" w:hAnsi="Times New Roman" w:eastAsia="Times New Roman"/>
          <w:b/>
        </w:rPr>
      </w:r>
      <w:r/>
    </w:p>
    <w:p>
      <w:pPr>
        <w:pStyle w:val="721"/>
        <w:ind w:left="28"/>
        <w:jc w:val="center"/>
        <w:tabs>
          <w:tab w:val="left" w:pos="28" w:leader="none"/>
          <w:tab w:val="left" w:pos="3685"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 w:val="left" w:pos="13608" w:leader="none"/>
          <w:tab w:val="left" w:pos="14742" w:leader="none"/>
          <w:tab w:val="left" w:pos="15876" w:leader="none"/>
          <w:tab w:val="left" w:pos="17010" w:leader="none"/>
        </w:tabs>
        <w:rPr>
          <w:sz w:val="28"/>
        </w:rPr>
      </w:pPr>
      <w:r>
        <w:rPr>
          <w:sz w:val="22"/>
        </w:rPr>
        <w:t xml:space="preserve">    </w:t>
      </w:r>
      <w:r/>
    </w:p>
    <w:p>
      <w:pPr>
        <w:pStyle w:val="721"/>
        <w:ind w:left="28"/>
        <w:jc w:val="center"/>
        <w:tabs>
          <w:tab w:val="left" w:pos="28" w:leader="none"/>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 w:val="left" w:pos="13608" w:leader="none"/>
          <w:tab w:val="left" w:pos="14742" w:leader="none"/>
          <w:tab w:val="left" w:pos="15876" w:leader="none"/>
          <w:tab w:val="left" w:pos="17010" w:leader="none"/>
        </w:tabs>
        <w:rPr>
          <w:sz w:val="28"/>
        </w:rPr>
      </w:pPr>
      <w:r>
        <w:rPr>
          <w:sz w:val="28"/>
        </w:rPr>
      </w:r>
      <w:r/>
    </w:p>
    <w:p>
      <w:pPr>
        <w:pStyle w:val="731"/>
        <w:ind w:left="28"/>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b/>
          <w:sz w:val="36"/>
        </w:rPr>
      </w:pPr>
      <w:r>
        <w:rPr>
          <w:b/>
          <w:sz w:val="36"/>
        </w:rPr>
        <w:t xml:space="preserve">AVIS DE VALEUR VENALE</w:t>
      </w:r>
      <w:r/>
    </w:p>
    <w:p>
      <w:pPr>
        <w:pStyle w:val="731"/>
        <w:ind w:left="28"/>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rFonts w:ascii="Arial" w:hAnsi="Arial" w:eastAsia="Arial"/>
          <w:sz w:val="22"/>
        </w:rPr>
      </w:pPr>
      <w:r>
        <w:rPr>
          <w:rFonts w:ascii="Arial" w:hAnsi="Arial" w:eastAsia="Arial"/>
          <w:sz w:val="22"/>
        </w:rPr>
        <w:t xml:space="preserve">Le présent Avis de Valeur Vénale n'est pas une expertise. Sa durée de validité est de 6 mois.</w:t>
      </w:r>
      <w:r/>
    </w:p>
    <w:p>
      <w:pPr>
        <w:pStyle w:val="731"/>
        <w:ind w:left="28"/>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pPr>
      <w:r/>
      <w:r/>
    </w:p>
    <w:p>
      <w:pPr>
        <w:pStyle w:val="731"/>
        <w:ind w:left="28"/>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pPr>
      <w:r/>
      <w:r/>
    </w:p>
    <w:p>
      <w:pPr>
        <w:pStyle w:val="732"/>
        <w:ind w:left="28"/>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rFonts w:ascii="Arial" w:hAnsi="Arial" w:eastAsia="Arial"/>
          <w:b/>
          <w:sz w:val="22"/>
        </w:rPr>
      </w:pPr>
      <w:r>
        <w:rPr>
          <w:rFonts w:ascii="Arial" w:hAnsi="Arial" w:eastAsia="Arial"/>
          <w:b/>
          <w:sz w:val="22"/>
        </w:rPr>
        <w:t xml:space="preserve">A  la demande de Monsieur Patrick SANZ  demeurant :</w:t>
      </w:r>
      <w:r/>
    </w:p>
    <w:p>
      <w:pPr>
        <w:pStyle w:val="732"/>
        <w:ind w:left="28"/>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rFonts w:ascii="Arial" w:hAnsi="Arial" w:eastAsia="Arial"/>
          <w:sz w:val="22"/>
        </w:rPr>
      </w:pPr>
      <w:r>
        <w:rPr>
          <w:rFonts w:ascii="Arial" w:hAnsi="Arial" w:eastAsia="Arial"/>
          <w:b/>
          <w:sz w:val="22"/>
        </w:rPr>
        <w:t xml:space="preserve">Rue Jean Jaures 46300 GOURDON</w:t>
      </w:r>
      <w:r/>
    </w:p>
    <w:p>
      <w:pPr>
        <w:pStyle w:val="732"/>
        <w:ind w:left="28"/>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rFonts w:ascii="Arial" w:hAnsi="Arial" w:eastAsia="Arial"/>
          <w:sz w:val="22"/>
        </w:rPr>
      </w:pPr>
      <w:r>
        <w:rPr>
          <w:rFonts w:ascii="Arial" w:hAnsi="Arial" w:eastAsia="Arial"/>
          <w:sz w:val="22"/>
        </w:rPr>
      </w:r>
      <w:r/>
    </w:p>
    <w:p>
      <w:pPr>
        <w:pStyle w:val="732"/>
        <w:ind w:left="28"/>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rFonts w:ascii="Arial" w:hAnsi="Arial" w:eastAsia="Arial"/>
          <w:sz w:val="22"/>
        </w:rPr>
      </w:pPr>
      <w:r>
        <w:rPr>
          <w:rFonts w:ascii="Arial" w:hAnsi="Arial" w:eastAsia="Arial"/>
          <w:sz w:val="22"/>
        </w:rPr>
        <w:t xml:space="preserve">Nous, PLEIN SUD</w:t>
      </w:r>
      <w:r>
        <w:rPr>
          <w:rFonts w:ascii="Arial" w:hAnsi="Arial" w:eastAsia="Arial"/>
          <w:b/>
          <w:sz w:val="22"/>
        </w:rPr>
        <w:t xml:space="preserve"> </w:t>
      </w:r>
      <w:r>
        <w:rPr>
          <w:rFonts w:ascii="Arial" w:hAnsi="Arial" w:eastAsia="Arial"/>
          <w:sz w:val="22"/>
        </w:rPr>
        <w:t xml:space="preserve">l'agence immo</w:t>
      </w:r>
      <w:r>
        <w:rPr>
          <w:rFonts w:ascii="Arial" w:hAnsi="Arial" w:eastAsia="Arial"/>
          <w:b/>
          <w:sz w:val="22"/>
        </w:rPr>
        <w:t xml:space="preserve">  </w:t>
      </w:r>
      <w:r>
        <w:rPr>
          <w:rFonts w:ascii="Arial" w:hAnsi="Arial" w:eastAsia="Arial"/>
          <w:sz w:val="22"/>
        </w:rPr>
        <w:t xml:space="preserve">avons visité le 23 février 2024  et procédé à l’estimation du bien sis:</w:t>
      </w:r>
      <w:r/>
    </w:p>
    <w:p>
      <w:pPr>
        <w:pStyle w:val="732"/>
        <w:ind w:left="28"/>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rFonts w:ascii="Arial" w:hAnsi="Arial" w:eastAsia="Arial"/>
          <w:b/>
          <w:sz w:val="22"/>
        </w:rPr>
      </w:pPr>
      <w:r>
        <w:rPr>
          <w:rFonts w:ascii="Arial" w:hAnsi="Arial" w:eastAsia="Arial"/>
          <w:b/>
          <w:sz w:val="22"/>
        </w:rPr>
        <w:t xml:space="preserve">665 Rue Jean Moulin 46300 GOURDON</w:t>
      </w:r>
      <w:r/>
    </w:p>
    <w:p>
      <w:pPr>
        <w:pStyle w:val="732"/>
        <w:ind w:left="28"/>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rFonts w:ascii="Arial" w:hAnsi="Arial" w:eastAsia="Arial"/>
          <w:b/>
          <w:sz w:val="22"/>
        </w:rPr>
      </w:pPr>
      <w:r>
        <w:rPr>
          <w:rFonts w:ascii="Arial" w:hAnsi="Arial" w:eastAsia="Arial"/>
          <w:b/>
          <w:sz w:val="22"/>
        </w:rPr>
        <w:t xml:space="preserve">Cadastre AE278 </w:t>
      </w:r>
      <w:r/>
    </w:p>
    <w:p>
      <w:pPr>
        <w:pStyle w:val="732"/>
        <w:ind w:left="28"/>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rFonts w:ascii="Arial" w:hAnsi="Arial" w:eastAsia="Arial"/>
          <w:b/>
          <w:sz w:val="22"/>
        </w:rPr>
      </w:pPr>
      <w:r>
        <w:rPr>
          <w:rFonts w:ascii="Arial" w:hAnsi="Arial" w:eastAsia="Arial"/>
          <w:b/>
          <w:sz w:val="22"/>
        </w:rPr>
      </w:r>
      <w:r/>
    </w:p>
    <w:p>
      <w:pPr>
        <w:pStyle w:val="732"/>
        <w:ind w:left="28"/>
        <w:tabs>
          <w:tab w:val="left" w:pos="28"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rPr>
      </w:pPr>
      <w:r>
        <w:rPr>
          <w:rFonts w:ascii="Arial" w:hAnsi="Arial" w:eastAsia="Arial"/>
          <w:b/>
          <w:sz w:val="22"/>
        </w:rPr>
        <w:t xml:space="preserve">Situation et description : </w:t>
      </w:r>
      <w:r/>
    </w:p>
    <w:p>
      <w:pPr>
        <w:pStyle w:val="733"/>
        <w:spacing w:before="134" w:after="134"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22"/>
        </w:rPr>
      </w:pPr>
      <w:r>
        <w:rPr>
          <w:sz w:val="22"/>
        </w:rPr>
        <w:t xml:space="preserve">Maison d'habitation en pierre d'environ 200m² habitables sur terrain de 2830m². </w:t>
      </w:r>
      <w:r/>
    </w:p>
    <w:p>
      <w:pPr>
        <w:pStyle w:val="733"/>
        <w:spacing w:before="134" w:after="134"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22"/>
        </w:rPr>
      </w:pPr>
      <w:r>
        <w:rPr>
          <w:sz w:val="22"/>
        </w:rPr>
        <w:t xml:space="preserve">La maison réclame quelques travaux de rafraîchissement intérieur.</w:t>
      </w:r>
      <w:r/>
    </w:p>
    <w:p>
      <w:pPr>
        <w:pStyle w:val="733"/>
        <w:spacing w:before="134" w:after="134"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22"/>
        </w:rPr>
      </w:pPr>
      <w:r>
        <w:rPr>
          <w:sz w:val="22"/>
        </w:rPr>
        <w:t xml:space="preserve">Rez de chaussée : Entrée 9m², couloir 5.1m², salon 41m², cuisine 12m², chambre 19.3m², chambre 15m², wc 2m², salle d'eau 5.2m².</w:t>
      </w:r>
      <w:r/>
    </w:p>
    <w:p>
      <w:pPr>
        <w:pStyle w:val="733"/>
        <w:spacing w:before="134" w:after="134"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22"/>
        </w:rPr>
      </w:pPr>
      <w:r>
        <w:rPr>
          <w:sz w:val="22"/>
        </w:rPr>
        <w:t xml:space="preserve">Etage : Palier et couloir 11m², chambre 10.3 m², chambre 9.35m², salle d'eau 4.5m², 2 greniers 10 et 15m².</w:t>
      </w:r>
      <w:r/>
    </w:p>
    <w:p>
      <w:pPr>
        <w:pStyle w:val="733"/>
        <w:spacing w:before="134" w:after="134"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22"/>
        </w:rPr>
      </w:pPr>
      <w:r>
        <w:rPr>
          <w:sz w:val="22"/>
        </w:rPr>
        <w:t xml:space="preserve">Rez de jardin : Dégagement 3.7m², buanderie / chaufferie 13.7m², cellier 16.51m², garage 22m², atelier et diverses pièces 53m².</w:t>
      </w:r>
      <w:r/>
    </w:p>
    <w:p>
      <w:pPr>
        <w:pStyle w:val="733"/>
        <w:spacing w:before="134" w:after="134"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22"/>
        </w:rPr>
      </w:pPr>
      <w:r>
        <w:rPr>
          <w:sz w:val="22"/>
        </w:rPr>
        <w:t xml:space="preserve">Tout à l'égout.</w:t>
      </w:r>
      <w:r/>
    </w:p>
    <w:p>
      <w:pPr>
        <w:pStyle w:val="733"/>
        <w:spacing w:before="134" w:after="134"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22"/>
        </w:rPr>
      </w:pPr>
      <w:r>
        <w:rPr>
          <w:sz w:val="22"/>
        </w:rPr>
        <w:t xml:space="preserve">Situation : Quartier résidentiel.</w:t>
      </w:r>
      <w:r/>
    </w:p>
    <w:p>
      <w:pPr>
        <w:pStyle w:val="733"/>
        <w:spacing w:before="134" w:after="134"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22"/>
        </w:rPr>
      </w:pPr>
      <w:r>
        <w:rPr>
          <w:sz w:val="22"/>
        </w:rPr>
        <w:t xml:space="preserve">Points négatifs : Proximité du Projet de rocade du contournement Gourdon.</w:t>
      </w:r>
      <w:r/>
    </w:p>
    <w:p>
      <w:pPr>
        <w:pStyle w:val="732"/>
        <w:ind w:left="28"/>
        <w:tabs>
          <w:tab w:val="left" w:pos="28"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rPr>
      </w:pPr>
      <w:r>
        <w:rPr>
          <w:rFonts w:ascii="Arial" w:hAnsi="Arial" w:eastAsia="Arial"/>
          <w:b/>
          <w:sz w:val="22"/>
        </w:rPr>
        <w:tab/>
      </w:r>
      <w:r/>
    </w:p>
    <w:p>
      <w:pPr>
        <w:pStyle w:val="732"/>
        <w:ind w:left="28"/>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rFonts w:ascii="Arial" w:hAnsi="Arial" w:eastAsia="Arial"/>
          <w:sz w:val="22"/>
        </w:rPr>
      </w:pPr>
      <w:r>
        <w:rPr>
          <w:rFonts w:ascii="Arial" w:hAnsi="Arial" w:eastAsia="Arial"/>
          <w:sz w:val="22"/>
        </w:rPr>
        <w:t xml:space="preserve">Les superficies mentionnées sur ce document ne sont pas garanties, et pour l'évaluation qui va suivre la propriété est considérée libre de toute occupation.</w:t>
      </w:r>
      <w:r/>
    </w:p>
    <w:p>
      <w:pPr>
        <w:pStyle w:val="732"/>
        <w:ind w:left="28"/>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rFonts w:ascii="Arial" w:hAnsi="Arial" w:eastAsia="Arial"/>
          <w:sz w:val="22"/>
        </w:rPr>
      </w:pPr>
      <w:r>
        <w:rPr>
          <w:rFonts w:ascii="Arial" w:hAnsi="Arial" w:eastAsia="Arial"/>
          <w:sz w:val="22"/>
        </w:rPr>
        <w:t xml:space="preserve">Aucun diagnostic technique ne nous ayant été communiqué (exposition au plomb, état parasitaire, état de l'installation électrique, état de l'in</w:t>
      </w:r>
      <w:r>
        <w:rPr>
          <w:rFonts w:ascii="Arial" w:hAnsi="Arial" w:eastAsia="Arial"/>
          <w:sz w:val="22"/>
        </w:rPr>
        <w:t xml:space="preserve">stallation de gaz, recherche d'amiante, conformité de l'assainissement, bilan énergétique), l'évaluation qui va suivre repose sur l'hypothèse que les bâtiments concernés n'appellent aucun travaux dont la nécessité serait révélée par les documents précités.</w:t>
      </w:r>
      <w:r/>
    </w:p>
    <w:p>
      <w:pPr>
        <w:pStyle w:val="732"/>
        <w:ind w:left="28"/>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rFonts w:ascii="Arial" w:hAnsi="Arial" w:eastAsia="Arial"/>
          <w:b/>
          <w:sz w:val="22"/>
        </w:rPr>
      </w:pPr>
      <w:r>
        <w:rPr>
          <w:rFonts w:ascii="Arial" w:hAnsi="Arial" w:eastAsia="Arial"/>
          <w:b/>
          <w:sz w:val="22"/>
        </w:rPr>
      </w:r>
      <w:r/>
    </w:p>
    <w:p>
      <w:pPr>
        <w:pStyle w:val="732"/>
        <w:ind w:left="28"/>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rFonts w:ascii="Arial" w:hAnsi="Arial" w:eastAsia="Arial"/>
          <w:sz w:val="22"/>
        </w:rPr>
      </w:pPr>
      <w:r>
        <w:rPr>
          <w:rFonts w:ascii="Arial" w:hAnsi="Arial" w:eastAsia="Arial"/>
          <w:b/>
          <w:sz w:val="22"/>
        </w:rPr>
        <w:t xml:space="preserve">Avis de valeur vénale :</w:t>
      </w:r>
      <w:r/>
    </w:p>
    <w:p>
      <w:pPr>
        <w:pStyle w:val="732"/>
        <w:ind w:left="28"/>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rFonts w:ascii="Arial" w:hAnsi="Arial" w:eastAsia="Arial"/>
          <w:sz w:val="22"/>
        </w:rPr>
      </w:pPr>
      <w:r>
        <w:rPr>
          <w:rFonts w:ascii="Arial" w:hAnsi="Arial" w:eastAsia="Arial"/>
          <w:sz w:val="22"/>
        </w:rPr>
        <w:t xml:space="preserve">Considérant que la valeur vénale est l'intervalle de prix le plus probable dans lequel un bien immobilier est susceptible de se vendre compte tenu des valeurs des transactions locales et momentanées constatées sur le marché immobil</w:t>
      </w:r>
      <w:r>
        <w:rPr>
          <w:rFonts w:ascii="Arial" w:hAnsi="Arial" w:eastAsia="Arial"/>
          <w:sz w:val="22"/>
        </w:rPr>
        <w:t xml:space="preserve">ier régional, l’évaluation qui va suivre est objective, faisant abstraction de toute considération personnelle quelconque et tient compte des caractéristiques du bien, (matériaux, surfaces, orientation, disposition, de son état et des éventuels travaux à e</w:t>
      </w:r>
      <w:r>
        <w:rPr>
          <w:rFonts w:ascii="Arial" w:hAnsi="Arial" w:eastAsia="Arial"/>
          <w:sz w:val="22"/>
        </w:rPr>
        <w:t xml:space="preserve">ffectuer) : les valeurs données sont celles que tout acquéreur sérieux payant de ses propres deniers serait appelé à verser au vendeur dans le cas d’une vente amiable de gré à gré consentie aux conditions normales tenant compte du marché immobilier actuel.</w:t>
      </w:r>
      <w:r/>
    </w:p>
    <w:p>
      <w:pPr>
        <w:pStyle w:val="732"/>
        <w:ind w:left="28"/>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rFonts w:ascii="Arial" w:hAnsi="Arial" w:eastAsia="Arial"/>
          <w:sz w:val="22"/>
        </w:rPr>
      </w:pPr>
      <w:r>
        <w:rPr>
          <w:rFonts w:ascii="Arial" w:hAnsi="Arial" w:eastAsia="Arial"/>
          <w:sz w:val="22"/>
        </w:rPr>
        <w:t xml:space="preserve">Afin de procéder à l’accomplissement de notre mission, nous avons visité les lieux en détail, et nous avons par la suite, en notre agence, effectué une étude comparative et calculé les différentes valeurs.</w:t>
      </w:r>
      <w:r/>
    </w:p>
    <w:p>
      <w:pPr>
        <w:pStyle w:val="732"/>
        <w:ind w:left="28"/>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rFonts w:ascii="Arial" w:hAnsi="Arial" w:eastAsia="Arial"/>
          <w:sz w:val="22"/>
        </w:rPr>
      </w:pPr>
      <w:r>
        <w:rPr>
          <w:rFonts w:ascii="Arial" w:hAnsi="Arial" w:eastAsia="Arial"/>
          <w:sz w:val="22"/>
        </w:rPr>
      </w:r>
      <w:r/>
    </w:p>
    <w:p>
      <w:pPr>
        <w:pStyle w:val="732"/>
        <w:ind w:left="28"/>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rFonts w:ascii="Arial" w:hAnsi="Arial" w:eastAsia="Arial"/>
          <w:sz w:val="22"/>
        </w:rPr>
      </w:pPr>
      <w:r>
        <w:rPr>
          <w:rFonts w:ascii="Arial" w:hAnsi="Arial" w:eastAsia="Arial"/>
          <w:sz w:val="22"/>
        </w:rPr>
        <w:t xml:space="preserve">A  la date du 15 mars 2024</w:t>
      </w:r>
      <w:r>
        <w:rPr>
          <w:rFonts w:ascii="Arial" w:hAnsi="Arial" w:eastAsia="Arial"/>
          <w:b/>
          <w:i/>
          <w:sz w:val="22"/>
        </w:rPr>
        <w:t xml:space="preserve">  </w:t>
      </w:r>
      <w:r>
        <w:rPr>
          <w:rFonts w:ascii="Arial" w:hAnsi="Arial" w:eastAsia="Arial"/>
          <w:sz w:val="22"/>
        </w:rPr>
        <w:t xml:space="preserve">l'ensemble du bien pourrait être estimé </w:t>
      </w:r>
      <w:r/>
    </w:p>
    <w:p>
      <w:pPr>
        <w:pStyle w:val="732"/>
        <w:ind w:left="28"/>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rFonts w:ascii="Arial" w:hAnsi="Arial" w:eastAsia="Arial"/>
          <w:sz w:val="22"/>
        </w:rPr>
      </w:pPr>
      <w:r>
        <w:rPr>
          <w:rFonts w:ascii="Arial" w:hAnsi="Arial" w:eastAsia="Arial"/>
          <w:sz w:val="22"/>
        </w:rPr>
        <w:t xml:space="preserve">entre </w:t>
      </w:r>
      <w:r>
        <w:rPr>
          <w:rFonts w:ascii="Arial" w:hAnsi="Arial" w:eastAsia="Arial"/>
          <w:b/>
          <w:sz w:val="22"/>
        </w:rPr>
        <w:t xml:space="preserve">240 000 € et 250 000 €  net vendeur.</w:t>
      </w:r>
      <w:r/>
    </w:p>
    <w:p>
      <w:pPr>
        <w:pStyle w:val="732"/>
        <w:ind w:left="28"/>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rFonts w:ascii="Arial" w:hAnsi="Arial" w:eastAsia="Arial"/>
          <w:sz w:val="22"/>
        </w:rPr>
      </w:pPr>
      <w:r>
        <w:rPr>
          <w:rFonts w:ascii="Arial" w:hAnsi="Arial" w:eastAsia="Arial"/>
          <w:sz w:val="22"/>
        </w:rPr>
        <w:t xml:space="preserve">Sous toutes réserves, notamment des fluctuations du marché.</w:t>
      </w:r>
      <w:r/>
    </w:p>
    <w:p>
      <w:pPr>
        <w:pStyle w:val="732"/>
        <w:ind w:left="28"/>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rFonts w:ascii="Arial" w:hAnsi="Arial" w:eastAsia="Arial"/>
          <w:b/>
          <w:sz w:val="22"/>
        </w:rPr>
      </w:pPr>
      <w:r>
        <w:rPr>
          <w:rFonts w:ascii="Arial" w:hAnsi="Arial" w:eastAsia="Arial"/>
          <w:b/>
          <w:sz w:val="22"/>
        </w:rPr>
        <w:t xml:space="preserve">Fait à SOUILLAC,  15 mars 2024.</w:t>
      </w:r>
      <w:r/>
    </w:p>
    <w:p>
      <w:pPr>
        <w:pStyle w:val="732"/>
        <w:ind w:left="28"/>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rFonts w:ascii="Arial" w:hAnsi="Arial" w:eastAsia="Arial"/>
          <w:b/>
          <w:bCs/>
          <w:sz w:val="22"/>
          <w:szCs w:val="22"/>
        </w:rPr>
      </w:pPr>
      <w:r>
        <w:rPr>
          <w:rFonts w:ascii="Arial" w:hAnsi="Arial" w:eastAsia="Arial"/>
          <w:b/>
          <w:sz w:val="22"/>
        </w:rPr>
      </w:r>
      <w:r>
        <w:rPr>
          <w:rFonts w:ascii="Arial" w:hAnsi="Arial" w:eastAsia="Arial"/>
          <w:b/>
          <w:sz w:val="22"/>
        </w:rPr>
      </w:r>
    </w:p>
    <w:p>
      <w:pPr>
        <w:pStyle w:val="732"/>
        <w:ind w:left="28"/>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rFonts w:ascii="Arial" w:hAnsi="Arial" w:eastAsia="Arial"/>
          <w:b/>
          <w:bCs/>
          <w:sz w:val="22"/>
          <w:szCs w:val="22"/>
        </w:rPr>
      </w:pPr>
      <w:r>
        <w:rPr>
          <w:rFonts w:ascii="Arial" w:hAnsi="Arial" w:eastAsia="Arial"/>
          <w:b/>
          <w:bCs/>
          <w:sz w:val="22"/>
          <w:szCs w:val="22"/>
        </w:rPr>
      </w:r>
      <w:r>
        <w:rPr>
          <w:rFonts w:ascii="Arial" w:hAnsi="Arial" w:eastAsia="Arial"/>
          <w:b/>
          <w:bCs/>
          <w:sz w:val="22"/>
          <w:szCs w:val="22"/>
        </w:rPr>
      </w:r>
    </w:p>
    <w:p>
      <w:pPr>
        <w:pStyle w:val="732"/>
        <w:ind w:left="28"/>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rFonts w:ascii="Arial" w:hAnsi="Arial" w:eastAsia="Arial"/>
          <w:b/>
          <w:bCs/>
          <w:sz w:val="22"/>
          <w:szCs w:val="22"/>
        </w:rPr>
      </w:pPr>
      <w:r>
        <w:rPr>
          <w:rFonts w:ascii="Arial" w:hAnsi="Arial" w:eastAsia="Arial"/>
          <w:b/>
          <w:bCs/>
          <w:sz w:val="22"/>
          <w:szCs w:val="22"/>
        </w:rPr>
      </w:r>
      <w:r>
        <w:rPr>
          <w:rFonts w:ascii="Arial" w:hAnsi="Arial" w:eastAsia="Arial"/>
          <w:b/>
          <w:bCs/>
          <w:sz w:val="22"/>
          <w:szCs w:val="22"/>
        </w:rPr>
      </w:r>
    </w:p>
    <w:p>
      <w:pPr>
        <w:pStyle w:val="732"/>
        <w:ind w:left="28"/>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rFonts w:ascii="Arial" w:hAnsi="Arial" w:eastAsia="Arial"/>
          <w:b/>
          <w:bCs/>
          <w:sz w:val="22"/>
          <w:szCs w:val="22"/>
        </w:rPr>
      </w:pPr>
      <w:r>
        <w:rPr>
          <w:rFonts w:ascii="Arial" w:hAnsi="Arial" w:eastAsia="Arial"/>
          <w:b/>
          <w:bCs/>
          <w:sz w:val="22"/>
          <w:szCs w:val="22"/>
        </w:rPr>
      </w:r>
      <w:r>
        <w:rPr>
          <w:rFonts w:ascii="Arial" w:hAnsi="Arial" w:eastAsia="Arial"/>
          <w:b/>
          <w:bCs/>
          <w:sz w:val="22"/>
          <w:szCs w:val="22"/>
        </w:rPr>
      </w:r>
    </w:p>
    <w:p>
      <w:pPr>
        <w:pStyle w:val="732"/>
        <w:ind w:left="28"/>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rFonts w:ascii="Arial" w:hAnsi="Arial" w:eastAsia="Arial"/>
          <w:b/>
          <w:bCs/>
          <w:sz w:val="22"/>
          <w:szCs w:val="22"/>
        </w:rPr>
      </w:pPr>
      <w:r>
        <w:rPr>
          <w:rFonts w:ascii="Arial" w:hAnsi="Arial" w:eastAsia="Arial"/>
          <w:b/>
          <w:bCs/>
          <w:sz w:val="22"/>
          <w:szCs w:val="22"/>
        </w:rPr>
      </w:r>
      <w:r>
        <w:rPr>
          <w:rFonts w:ascii="Arial" w:hAnsi="Arial" w:eastAsia="Arial"/>
          <w:b/>
          <w:bCs/>
          <w:sz w:val="22"/>
          <w:szCs w:val="22"/>
        </w:rPr>
      </w:r>
    </w:p>
    <w:p>
      <w:pPr>
        <w:pStyle w:val="732"/>
        <w:ind w:left="28"/>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rFonts w:ascii="Arial" w:hAnsi="Arial" w:eastAsia="Arial"/>
          <w:b/>
          <w:bCs/>
          <w:sz w:val="22"/>
          <w:szCs w:val="22"/>
        </w:rPr>
      </w:pPr>
      <w:r>
        <w:rPr>
          <w:rFonts w:ascii="Arial" w:hAnsi="Arial" w:eastAsia="Arial"/>
          <w:b/>
          <w:bCs/>
          <w:sz w:val="22"/>
          <w:szCs w:val="22"/>
        </w:rPr>
      </w:r>
      <w:r>
        <w:rPr>
          <w:rFonts w:ascii="Arial" w:hAnsi="Arial" w:eastAsia="Arial"/>
          <w:b/>
          <w:bCs/>
          <w:sz w:val="22"/>
          <w:szCs w:val="22"/>
        </w:rPr>
      </w:r>
    </w:p>
    <w:p>
      <w:pPr>
        <w:pStyle w:val="732"/>
        <w:ind w:left="28"/>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rFonts w:ascii="Arial" w:hAnsi="Arial" w:eastAsia="Arial"/>
          <w:b/>
          <w:bCs/>
          <w:sz w:val="22"/>
          <w:szCs w:val="22"/>
        </w:rPr>
      </w:pPr>
      <w:r>
        <w:rPr>
          <w:rFonts w:ascii="Arial" w:hAnsi="Arial" w:eastAsia="Arial"/>
          <w:b/>
          <w:bCs/>
          <w:sz w:val="22"/>
          <w:szCs w:val="22"/>
        </w:rPr>
      </w:r>
      <w:r>
        <w:rPr>
          <w:rFonts w:ascii="Arial" w:hAnsi="Arial" w:eastAsia="Arial"/>
          <w:b/>
          <w:bCs/>
          <w:sz w:val="22"/>
          <w:szCs w:val="22"/>
        </w:rPr>
      </w:r>
    </w:p>
    <w:p>
      <w:pPr>
        <w:pStyle w:val="732"/>
        <w:ind w:left="28"/>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rFonts w:ascii="Arial" w:hAnsi="Arial" w:eastAsia="Arial"/>
          <w:b/>
          <w:bCs/>
          <w:sz w:val="22"/>
          <w:szCs w:val="22"/>
          <w:highlight w:val="none"/>
        </w:rPr>
      </w:pPr>
      <w:r>
        <w:rPr>
          <w:rFonts w:ascii="Arial" w:hAnsi="Arial" w:eastAsia="Arial"/>
          <w:b/>
          <w:sz w:val="22"/>
        </w:rPr>
        <w:t xml:space="preserve">Pour l’Agence</w:t>
      </w:r>
      <w:r/>
    </w:p>
    <w:p>
      <w:pPr>
        <w:pStyle w:val="732"/>
        <w:ind w:left="28"/>
        <w:tabs>
          <w:tab w:val="left" w:pos="28" w:leader="none"/>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rPr>
          <w:rFonts w:ascii="Arial" w:hAnsi="Arial" w:eastAsia="Arial"/>
          <w:b/>
          <w:bCs/>
          <w:sz w:val="22"/>
          <w:szCs w:val="22"/>
        </w:rPr>
      </w:pPr>
      <w:r>
        <w:rPr>
          <w:rFonts w:ascii="Arial" w:hAnsi="Arial" w:eastAsia="Arial"/>
          <w:b/>
          <w:sz w:val="22"/>
          <w:highlight w:val="none"/>
        </w:rPr>
        <w:t xml:space="preserve">Thierry Deviers</w:t>
      </w:r>
      <w:r>
        <w:rPr>
          <w:rFonts w:ascii="Arial" w:hAnsi="Arial" w:eastAsia="Arial"/>
          <w:b/>
          <w:sz w:val="22"/>
          <w:highlight w:val="none"/>
        </w:rPr>
      </w:r>
    </w:p>
    <w:sectPr>
      <w:headerReference w:type="default" r:id="rId9"/>
      <w:footerReference w:type="default" r:id="rId10"/>
      <w:footnotePr/>
      <w:endnotePr/>
      <w:type w:val="nextPage"/>
      <w:pgSz w:w="11906" w:h="16837" w:orient="portrait"/>
      <w:pgMar w:top="1134" w:right="1134" w:bottom="1134" w:left="1134" w:header="284" w:footer="567"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Bookman Old Style">
    <w:panose1 w:val="02060603050605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4830"/>
      <w:gridCol w:w="4800"/>
    </w:tblGrid>
    <w:tr>
      <w:trPr/>
      <w:tc>
        <w:tcPr>
          <w:shd w:val="clear" w:color="auto" w:fill="auto"/>
          <w:tcW w:w="4830" w:type="dxa"/>
          <w:vAlign w:val="top"/>
          <w:textDirection w:val="lrTb"/>
          <w:noWrap w:val="false"/>
        </w:tcPr>
        <w:p>
          <w:pPr>
            <w:pStyle w:val="72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9637" w:leader="none"/>
              <w:tab w:val="left" w:pos="9637" w:leader="none"/>
              <w:tab w:val="left" w:pos="12474" w:leader="none"/>
              <w:tab w:val="left" w:pos="13608" w:leader="none"/>
              <w:tab w:val="left" w:pos="14742" w:leader="none"/>
              <w:tab w:val="left" w:pos="15876" w:leader="none"/>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r/>
        </w:p>
        <w:p>
          <w:pPr>
            <w:pStyle w:val="72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9637" w:leader="none"/>
              <w:tab w:val="left" w:pos="9637" w:leader="none"/>
              <w:tab w:val="left" w:pos="12474" w:leader="none"/>
              <w:tab w:val="left" w:pos="13608" w:leader="none"/>
              <w:tab w:val="left" w:pos="14742" w:leader="none"/>
              <w:tab w:val="left" w:pos="15876" w:leader="none"/>
            </w:tabs>
            <w:rPr>
              <w:sz w:val="14"/>
            </w:rPr>
          </w:pPr>
          <w:r>
            <w:rPr>
              <w:sz w:val="14"/>
            </w:rPr>
            <w:t xml:space="preserve">2 place Doussot - 46200 SOUILLAC</w:t>
          </w:r>
          <w:r/>
        </w:p>
        <w:p>
          <w:pPr>
            <w:pStyle w:val="72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9637" w:leader="none"/>
              <w:tab w:val="left" w:pos="9637" w:leader="none"/>
              <w:tab w:val="left" w:pos="12474" w:leader="none"/>
              <w:tab w:val="left" w:pos="13608" w:leader="none"/>
              <w:tab w:val="left" w:pos="14742" w:leader="none"/>
              <w:tab w:val="left" w:pos="15876" w:leader="none"/>
            </w:tabs>
            <w:rPr>
              <w:sz w:val="12"/>
            </w:rPr>
          </w:pPr>
          <w:r>
            <w:rPr>
              <w:sz w:val="12"/>
            </w:rPr>
          </w:r>
          <w:r/>
        </w:p>
        <w:p>
          <w:pPr>
            <w:pStyle w:val="72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9637" w:leader="none"/>
              <w:tab w:val="left" w:pos="9637" w:leader="none"/>
              <w:tab w:val="left" w:pos="12474" w:leader="none"/>
              <w:tab w:val="left" w:pos="13608" w:leader="none"/>
              <w:tab w:val="left" w:pos="14742" w:leader="none"/>
              <w:tab w:val="left" w:pos="15876" w:leader="none"/>
            </w:tabs>
            <w:rPr>
              <w:sz w:val="12"/>
            </w:rPr>
          </w:pPr>
          <w:r>
            <w:rPr>
              <w:sz w:val="12"/>
            </w:rPr>
            <w:t xml:space="preserve">SAS au capital de 10 000 €  </w:t>
          </w:r>
          <w:r/>
        </w:p>
        <w:p>
          <w:pPr>
            <w:pStyle w:val="72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9637" w:leader="none"/>
              <w:tab w:val="left" w:pos="9637" w:leader="none"/>
              <w:tab w:val="left" w:pos="12474" w:leader="none"/>
              <w:tab w:val="left" w:pos="13608" w:leader="none"/>
              <w:tab w:val="left" w:pos="14742" w:leader="none"/>
              <w:tab w:val="left" w:pos="15876" w:leader="none"/>
            </w:tabs>
            <w:rPr>
              <w:sz w:val="12"/>
            </w:rPr>
          </w:pPr>
          <w:r>
            <w:rPr>
              <w:sz w:val="12"/>
            </w:rPr>
            <w:t xml:space="preserve">RCS Cahors 807 882 477 - Siret 807 882 47700019</w:t>
          </w:r>
          <w:r/>
        </w:p>
        <w:p>
          <w:pPr>
            <w:pStyle w:val="72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9637" w:leader="none"/>
              <w:tab w:val="left" w:pos="9637" w:leader="none"/>
              <w:tab w:val="left" w:pos="12474" w:leader="none"/>
              <w:tab w:val="left" w:pos="13608" w:leader="none"/>
              <w:tab w:val="left" w:pos="14742" w:leader="none"/>
              <w:tab w:val="left" w:pos="15876" w:leader="none"/>
            </w:tabs>
            <w:rPr>
              <w:sz w:val="12"/>
            </w:rPr>
          </w:pPr>
          <w:r>
            <w:rPr>
              <w:sz w:val="12"/>
            </w:rPr>
            <w:t xml:space="preserve">TVA FR11807882477</w:t>
          </w:r>
          <w:r/>
        </w:p>
        <w:p>
          <w:pPr>
            <w:pStyle w:val="72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9637" w:leader="none"/>
              <w:tab w:val="left" w:pos="9637" w:leader="none"/>
              <w:tab w:val="left" w:pos="12474" w:leader="none"/>
              <w:tab w:val="left" w:pos="13608" w:leader="none"/>
              <w:tab w:val="left" w:pos="14742" w:leader="none"/>
              <w:tab w:val="left" w:pos="15876" w:leader="none"/>
            </w:tabs>
            <w:rPr>
              <w:sz w:val="12"/>
            </w:rPr>
          </w:pPr>
          <w:r>
            <w:rPr>
              <w:sz w:val="12"/>
            </w:rPr>
            <w:t xml:space="preserve">Carte Transactions sur immeubles et fonds de commerce</w:t>
          </w:r>
          <w:r/>
        </w:p>
        <w:p>
          <w:pPr>
            <w:pStyle w:val="72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9637" w:leader="none"/>
              <w:tab w:val="left" w:pos="9637" w:leader="none"/>
              <w:tab w:val="left" w:pos="12474" w:leader="none"/>
              <w:tab w:val="left" w:pos="13608" w:leader="none"/>
              <w:tab w:val="left" w:pos="14742" w:leader="none"/>
              <w:tab w:val="left" w:pos="15876" w:leader="none"/>
            </w:tabs>
            <w:rPr>
              <w:sz w:val="12"/>
            </w:rPr>
          </w:pPr>
          <w:r>
            <w:rPr>
              <w:sz w:val="12"/>
            </w:rPr>
            <w:t xml:space="preserve">n°PCI 4601 2018 000 023 899 délivrée par la CCI du Lot</w:t>
          </w:r>
          <w:r/>
        </w:p>
        <w:p>
          <w:pPr>
            <w:pStyle w:val="72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9637" w:leader="none"/>
              <w:tab w:val="left" w:pos="9637" w:leader="none"/>
              <w:tab w:val="left" w:pos="12474" w:leader="none"/>
              <w:tab w:val="left" w:pos="13608" w:leader="none"/>
              <w:tab w:val="left" w:pos="14742" w:leader="none"/>
              <w:tab w:val="left" w:pos="15876" w:leader="none"/>
            </w:tabs>
            <w:rPr>
              <w:sz w:val="12"/>
            </w:rPr>
          </w:pPr>
          <w:r>
            <w:rPr>
              <w:sz w:val="12"/>
            </w:rPr>
            <w:t xml:space="preserve">la non détention de fonds exonère de garantie financière (article 38 l de la loi 2010-853)</w:t>
          </w:r>
          <w:r/>
        </w:p>
        <w:p>
          <w:pPr>
            <w:pStyle w:val="72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9637" w:leader="none"/>
              <w:tab w:val="left" w:pos="9637" w:leader="none"/>
              <w:tab w:val="left" w:pos="12474" w:leader="none"/>
              <w:tab w:val="left" w:pos="13608" w:leader="none"/>
              <w:tab w:val="left" w:pos="14742" w:leader="none"/>
              <w:tab w:val="left" w:pos="15876" w:leader="none"/>
            </w:tabs>
            <w:rPr>
              <w:sz w:val="12"/>
            </w:rPr>
          </w:pPr>
          <w:r>
            <w:rPr>
              <w:sz w:val="12"/>
            </w:rPr>
            <w:t xml:space="preserve">RC professionnelle AXA IARD 7312491604</w:t>
          </w:r>
          <w:r/>
        </w:p>
      </w:tc>
      <w:tc>
        <w:tcPr>
          <w:shd w:val="clear" w:color="auto" w:fill="auto"/>
          <w:tcW w:w="4800" w:type="dxa"/>
          <w:vAlign w:val="top"/>
          <w:textDirection w:val="lrTb"/>
          <w:noWrap w:val="false"/>
        </w:tcPr>
        <w:p>
          <w:pPr>
            <w:pStyle w:val="72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9637" w:leader="none"/>
              <w:tab w:val="left" w:pos="9637" w:leader="none"/>
              <w:tab w:val="left" w:pos="12474" w:leader="none"/>
              <w:tab w:val="left" w:pos="13608" w:leader="none"/>
              <w:tab w:val="left" w:pos="14742" w:leader="none"/>
              <w:tab w:val="left" w:pos="15876" w:leader="none"/>
            </w:tabs>
            <w:rPr>
              <w:sz w:val="12"/>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2110740</wp:posOffset>
                    </wp:positionH>
                    <wp:positionV relativeFrom="paragraph">
                      <wp:posOffset>66675</wp:posOffset>
                    </wp:positionV>
                    <wp:extent cx="877570" cy="922020"/>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
                            <a:stretch/>
                          </pic:blipFill>
                          <pic:spPr bwMode="auto">
                            <a:xfrm>
                              <a:off x="0" y="0"/>
                              <a:ext cx="877570" cy="9220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166.2pt;mso-position-horizontal:absolute;mso-position-vertical-relative:text;margin-top:5.2pt;mso-position-vertical:absolute;width:69.1pt;height:72.6pt;mso-wrap-distance-left:1.0pt;mso-wrap-distance-top:1.0pt;mso-wrap-distance-right:1.0pt;mso-wrap-distance-bottom:1.0pt;" stroked="false">
                    <v:path textboxrect="0,0,0,0"/>
                    <w10:wrap type="square"/>
                    <v:imagedata r:id="rId1" o:title=""/>
                  </v:shape>
                </w:pict>
              </mc:Fallback>
            </mc:AlternateContent>
          </w: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24765</wp:posOffset>
                    </wp:positionH>
                    <wp:positionV relativeFrom="paragraph">
                      <wp:posOffset>76200</wp:posOffset>
                    </wp:positionV>
                    <wp:extent cx="796925" cy="84518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2"/>
                            <a:stretch/>
                          </pic:blipFill>
                          <pic:spPr bwMode="auto">
                            <a:xfrm>
                              <a:off x="0" y="0"/>
                              <a:ext cx="796925" cy="8451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1.9pt;mso-position-horizontal:absolute;mso-position-vertical-relative:text;margin-top:6.0pt;mso-position-vertical:absolute;width:62.8pt;height:66.5pt;mso-wrap-distance-left:1.0pt;mso-wrap-distance-top:1.0pt;mso-wrap-distance-right:1.0pt;mso-wrap-distance-bottom:1.0pt;" stroked="false">
                    <v:path textboxrect="0,0,0,0"/>
                    <w10:wrap type="square"/>
                    <v:imagedata r:id="rId2" o:title=""/>
                  </v:shape>
                </w:pict>
              </mc:Fallback>
            </mc:AlternateContent>
          </w:r>
          <w:r>
            <mc:AlternateContent>
              <mc:Choice Requires="wpg">
                <w:drawing>
                  <wp:anchor xmlns:wp="http://schemas.openxmlformats.org/drawingml/2006/wordprocessingDrawing" xmlns:wp14="http://schemas.microsoft.com/office/word/2010/wordprocessingDrawing" distT="12700" distB="12700" distL="12700" distR="12700" simplePos="0" relativeHeight="1000002" behindDoc="0" locked="0" layoutInCell="1" allowOverlap="1">
                    <wp:simplePos x="0" y="0"/>
                    <wp:positionH relativeFrom="column">
                      <wp:posOffset>862965</wp:posOffset>
                    </wp:positionH>
                    <wp:positionV relativeFrom="paragraph">
                      <wp:posOffset>228600</wp:posOffset>
                    </wp:positionV>
                    <wp:extent cx="1249680" cy="497205"/>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3"/>
                            <a:stretch/>
                          </pic:blipFill>
                          <pic:spPr bwMode="auto">
                            <a:xfrm>
                              <a:off x="0" y="0"/>
                              <a:ext cx="1249680" cy="4972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1000002;o:allowoverlap:true;o:allowincell:true;mso-position-horizontal-relative:text;margin-left:68.0pt;mso-position-horizontal:absolute;mso-position-vertical-relative:text;margin-top:18.0pt;mso-position-vertical:absolute;width:98.4pt;height:39.1pt;mso-wrap-distance-left:1.0pt;mso-wrap-distance-top:1.0pt;mso-wrap-distance-right:1.0pt;mso-wrap-distance-bottom:1.0pt;" stroked="false">
                    <v:path textboxrect="0,0,0,0"/>
                    <w10:wrap type="square"/>
                    <v:imagedata r:id="rId3" o:title=""/>
                  </v:shape>
                </w:pict>
              </mc:Fallback>
            </mc:AlternateContent>
          </w:r>
          <w:r/>
        </w:p>
      </w:tc>
    </w:tr>
  </w:tbl>
  <w:p>
    <w:pPr>
      <w:pStyle w:val="720"/>
      <w:jc w:val="right"/>
      <w:widowControl/>
      <w:tabs>
        <w:tab w:val="left" w:pos="9637" w:leader="none"/>
        <w:tab w:val="left" w:pos="9637" w:leader="none"/>
        <w:tab w:val="clear" w:pos="10206" w:leader="none"/>
        <w:tab w:val="clear" w:pos="11340" w:leader="none"/>
      </w:tabs>
      <w:rPr>
        <w:sz w:val="12"/>
      </w:rPr>
    </w:pPr>
    <w:r>
      <w:rPr>
        <w:sz w:val="12"/>
      </w:rPr>
      <w:t xml:space="preserve">page </w:t>
    </w:r>
    <w:r>
      <w:rPr>
        <w:sz w:val="12"/>
      </w:rPr>
      <w:fldChar w:fldCharType="begin"/>
    </w:r>
    <w:r>
      <w:rPr>
        <w:sz w:val="12"/>
      </w:rPr>
      <w:instrText xml:space="preserve"> PAGE \* Arabic \* MERGEFORMAT </w:instrText>
    </w:r>
    <w:r>
      <w:rPr>
        <w:sz w:val="12"/>
      </w:rPr>
      <w:fldChar w:fldCharType="separate"/>
    </w:r>
    <w:r>
      <w:rPr>
        <w:sz w:val="12"/>
      </w:rPr>
      <w:t xml:space="preserve">2</w:t>
    </w:r>
    <w:r>
      <w:rPr>
        <w:sz w:val="12"/>
      </w:rP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0"/>
      <w:jc w:val="center"/>
      <w:widowControl/>
      <w:tabs>
        <w:tab w:val="left" w:pos="9637" w:leader="none"/>
        <w:tab w:val="left" w:pos="9637" w:leader="none"/>
        <w:tab w:val="clear" w:pos="10206" w:leader="none"/>
        <w:tab w:val="clear" w:pos="11340" w:leader="none"/>
      </w:tabs>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726"/>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1"/>
    <w:next w:val="721"/>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10"/>
    <w:link w:val="12"/>
    <w:uiPriority w:val="9"/>
    <w:rPr>
      <w:rFonts w:ascii="Arial" w:hAnsi="Arial" w:eastAsia="Arial" w:cs="Arial"/>
      <w:sz w:val="40"/>
      <w:szCs w:val="40"/>
    </w:rPr>
  </w:style>
  <w:style w:type="character" w:styleId="15">
    <w:name w:val="Heading 2 Char"/>
    <w:basedOn w:val="10"/>
    <w:link w:val="729"/>
    <w:uiPriority w:val="9"/>
    <w:rPr>
      <w:rFonts w:ascii="Arial" w:hAnsi="Arial" w:eastAsia="Arial" w:cs="Arial"/>
      <w:sz w:val="34"/>
    </w:rPr>
  </w:style>
  <w:style w:type="paragraph" w:styleId="16">
    <w:name w:val="Heading 3"/>
    <w:basedOn w:val="721"/>
    <w:next w:val="721"/>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10"/>
    <w:link w:val="16"/>
    <w:uiPriority w:val="9"/>
    <w:rPr>
      <w:rFonts w:ascii="Arial" w:hAnsi="Arial" w:eastAsia="Arial" w:cs="Arial"/>
      <w:sz w:val="30"/>
      <w:szCs w:val="30"/>
    </w:rPr>
  </w:style>
  <w:style w:type="paragraph" w:styleId="18">
    <w:name w:val="Heading 4"/>
    <w:basedOn w:val="721"/>
    <w:next w:val="72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10"/>
    <w:link w:val="18"/>
    <w:uiPriority w:val="9"/>
    <w:rPr>
      <w:rFonts w:ascii="Arial" w:hAnsi="Arial" w:eastAsia="Arial" w:cs="Arial"/>
      <w:b/>
      <w:bCs/>
      <w:sz w:val="26"/>
      <w:szCs w:val="26"/>
    </w:rPr>
  </w:style>
  <w:style w:type="paragraph" w:styleId="20">
    <w:name w:val="Heading 5"/>
    <w:basedOn w:val="721"/>
    <w:next w:val="721"/>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10"/>
    <w:link w:val="20"/>
    <w:uiPriority w:val="9"/>
    <w:rPr>
      <w:rFonts w:ascii="Arial" w:hAnsi="Arial" w:eastAsia="Arial" w:cs="Arial"/>
      <w:b/>
      <w:bCs/>
      <w:sz w:val="24"/>
      <w:szCs w:val="24"/>
    </w:rPr>
  </w:style>
  <w:style w:type="paragraph" w:styleId="22">
    <w:name w:val="Heading 6"/>
    <w:basedOn w:val="721"/>
    <w:next w:val="721"/>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10"/>
    <w:link w:val="22"/>
    <w:uiPriority w:val="9"/>
    <w:rPr>
      <w:rFonts w:ascii="Arial" w:hAnsi="Arial" w:eastAsia="Arial" w:cs="Arial"/>
      <w:b/>
      <w:bCs/>
      <w:sz w:val="22"/>
      <w:szCs w:val="22"/>
    </w:rPr>
  </w:style>
  <w:style w:type="paragraph" w:styleId="24">
    <w:name w:val="Heading 7"/>
    <w:basedOn w:val="721"/>
    <w:next w:val="72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10"/>
    <w:link w:val="24"/>
    <w:uiPriority w:val="9"/>
    <w:rPr>
      <w:rFonts w:ascii="Arial" w:hAnsi="Arial" w:eastAsia="Arial" w:cs="Arial"/>
      <w:b/>
      <w:bCs/>
      <w:i/>
      <w:iCs/>
      <w:sz w:val="22"/>
      <w:szCs w:val="22"/>
    </w:rPr>
  </w:style>
  <w:style w:type="paragraph" w:styleId="26">
    <w:name w:val="Heading 8"/>
    <w:basedOn w:val="721"/>
    <w:next w:val="72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10"/>
    <w:link w:val="26"/>
    <w:uiPriority w:val="9"/>
    <w:rPr>
      <w:rFonts w:ascii="Arial" w:hAnsi="Arial" w:eastAsia="Arial" w:cs="Arial"/>
      <w:i/>
      <w:iCs/>
      <w:sz w:val="22"/>
      <w:szCs w:val="22"/>
    </w:rPr>
  </w:style>
  <w:style w:type="paragraph" w:styleId="28">
    <w:name w:val="Heading 9"/>
    <w:basedOn w:val="721"/>
    <w:next w:val="72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10"/>
    <w:link w:val="28"/>
    <w:uiPriority w:val="9"/>
    <w:rPr>
      <w:rFonts w:ascii="Arial" w:hAnsi="Arial" w:eastAsia="Arial" w:cs="Arial"/>
      <w:i/>
      <w:iCs/>
      <w:sz w:val="21"/>
      <w:szCs w:val="21"/>
    </w:rPr>
  </w:style>
  <w:style w:type="paragraph" w:styleId="30">
    <w:name w:val="List Paragraph"/>
    <w:basedOn w:val="72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21"/>
    <w:next w:val="721"/>
    <w:link w:val="34"/>
    <w:uiPriority w:val="10"/>
    <w:qFormat/>
    <w:pPr>
      <w:contextualSpacing/>
      <w:spacing w:before="300" w:after="200"/>
    </w:pPr>
    <w:rPr>
      <w:sz w:val="48"/>
      <w:szCs w:val="48"/>
    </w:rPr>
  </w:style>
  <w:style w:type="character" w:styleId="34">
    <w:name w:val="Title Char"/>
    <w:basedOn w:val="10"/>
    <w:link w:val="33"/>
    <w:uiPriority w:val="10"/>
    <w:rPr>
      <w:sz w:val="48"/>
      <w:szCs w:val="48"/>
    </w:rPr>
  </w:style>
  <w:style w:type="paragraph" w:styleId="35">
    <w:name w:val="Subtitle"/>
    <w:basedOn w:val="721"/>
    <w:next w:val="721"/>
    <w:link w:val="36"/>
    <w:uiPriority w:val="11"/>
    <w:qFormat/>
    <w:pPr>
      <w:spacing w:before="200" w:after="200"/>
    </w:pPr>
    <w:rPr>
      <w:sz w:val="24"/>
      <w:szCs w:val="24"/>
    </w:rPr>
  </w:style>
  <w:style w:type="character" w:styleId="36">
    <w:name w:val="Subtitle Char"/>
    <w:basedOn w:val="10"/>
    <w:link w:val="35"/>
    <w:uiPriority w:val="11"/>
    <w:rPr>
      <w:sz w:val="24"/>
      <w:szCs w:val="24"/>
    </w:rPr>
  </w:style>
  <w:style w:type="paragraph" w:styleId="37">
    <w:name w:val="Quote"/>
    <w:basedOn w:val="721"/>
    <w:next w:val="721"/>
    <w:link w:val="38"/>
    <w:uiPriority w:val="29"/>
    <w:qFormat/>
    <w:pPr>
      <w:ind w:left="720" w:right="720"/>
    </w:pPr>
    <w:rPr>
      <w:i/>
    </w:rPr>
  </w:style>
  <w:style w:type="character" w:styleId="38">
    <w:name w:val="Quote Char"/>
    <w:link w:val="37"/>
    <w:uiPriority w:val="29"/>
    <w:rPr>
      <w:i/>
    </w:rPr>
  </w:style>
  <w:style w:type="paragraph" w:styleId="39">
    <w:name w:val="Intense Quote"/>
    <w:basedOn w:val="721"/>
    <w:next w:val="72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10"/>
    <w:link w:val="723"/>
    <w:uiPriority w:val="99"/>
  </w:style>
  <w:style w:type="paragraph" w:styleId="43">
    <w:name w:val="Footer"/>
    <w:basedOn w:val="721"/>
    <w:link w:val="46"/>
    <w:uiPriority w:val="99"/>
    <w:unhideWhenUsed/>
    <w:pPr>
      <w:spacing w:after="0" w:line="240" w:lineRule="auto"/>
      <w:tabs>
        <w:tab w:val="center" w:pos="7143" w:leader="none"/>
        <w:tab w:val="right" w:pos="14287" w:leader="none"/>
      </w:tabs>
    </w:pPr>
  </w:style>
  <w:style w:type="character" w:styleId="44">
    <w:name w:val="Footer Char"/>
    <w:basedOn w:val="10"/>
    <w:link w:val="43"/>
    <w:uiPriority w:val="99"/>
  </w:style>
  <w:style w:type="paragraph" w:styleId="45">
    <w:name w:val="Caption"/>
    <w:basedOn w:val="721"/>
    <w:next w:val="721"/>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3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3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3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3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3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3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2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10"/>
    <w:uiPriority w:val="99"/>
    <w:unhideWhenUsed/>
    <w:rPr>
      <w:vertAlign w:val="superscript"/>
    </w:rPr>
  </w:style>
  <w:style w:type="paragraph" w:styleId="177">
    <w:name w:val="endnote text"/>
    <w:basedOn w:val="72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10"/>
    <w:uiPriority w:val="99"/>
    <w:semiHidden/>
    <w:unhideWhenUsed/>
    <w:rPr>
      <w:vertAlign w:val="superscript"/>
    </w:rPr>
  </w:style>
  <w:style w:type="paragraph" w:styleId="180">
    <w:name w:val="toc 1"/>
    <w:basedOn w:val="721"/>
    <w:next w:val="721"/>
    <w:uiPriority w:val="39"/>
    <w:unhideWhenUsed/>
    <w:pPr>
      <w:ind w:left="0" w:right="0" w:firstLine="0"/>
      <w:spacing w:after="57"/>
    </w:pPr>
  </w:style>
  <w:style w:type="paragraph" w:styleId="181">
    <w:name w:val="toc 2"/>
    <w:basedOn w:val="721"/>
    <w:next w:val="721"/>
    <w:uiPriority w:val="39"/>
    <w:unhideWhenUsed/>
    <w:pPr>
      <w:ind w:left="283" w:right="0" w:firstLine="0"/>
      <w:spacing w:after="57"/>
    </w:pPr>
  </w:style>
  <w:style w:type="paragraph" w:styleId="182">
    <w:name w:val="toc 3"/>
    <w:basedOn w:val="721"/>
    <w:next w:val="721"/>
    <w:uiPriority w:val="39"/>
    <w:unhideWhenUsed/>
    <w:pPr>
      <w:ind w:left="567" w:right="0" w:firstLine="0"/>
      <w:spacing w:after="57"/>
    </w:pPr>
  </w:style>
  <w:style w:type="paragraph" w:styleId="183">
    <w:name w:val="toc 4"/>
    <w:basedOn w:val="721"/>
    <w:next w:val="721"/>
    <w:uiPriority w:val="39"/>
    <w:unhideWhenUsed/>
    <w:pPr>
      <w:ind w:left="850" w:right="0" w:firstLine="0"/>
      <w:spacing w:after="57"/>
    </w:pPr>
  </w:style>
  <w:style w:type="paragraph" w:styleId="184">
    <w:name w:val="toc 5"/>
    <w:basedOn w:val="721"/>
    <w:next w:val="721"/>
    <w:uiPriority w:val="39"/>
    <w:unhideWhenUsed/>
    <w:pPr>
      <w:ind w:left="1134" w:right="0" w:firstLine="0"/>
      <w:spacing w:after="57"/>
    </w:pPr>
  </w:style>
  <w:style w:type="paragraph" w:styleId="185">
    <w:name w:val="toc 6"/>
    <w:basedOn w:val="721"/>
    <w:next w:val="721"/>
    <w:uiPriority w:val="39"/>
    <w:unhideWhenUsed/>
    <w:pPr>
      <w:ind w:left="1417" w:right="0" w:firstLine="0"/>
      <w:spacing w:after="57"/>
    </w:pPr>
  </w:style>
  <w:style w:type="paragraph" w:styleId="186">
    <w:name w:val="toc 7"/>
    <w:basedOn w:val="721"/>
    <w:next w:val="721"/>
    <w:uiPriority w:val="39"/>
    <w:unhideWhenUsed/>
    <w:pPr>
      <w:ind w:left="1701" w:right="0" w:firstLine="0"/>
      <w:spacing w:after="57"/>
    </w:pPr>
  </w:style>
  <w:style w:type="paragraph" w:styleId="187">
    <w:name w:val="toc 8"/>
    <w:basedOn w:val="721"/>
    <w:next w:val="721"/>
    <w:uiPriority w:val="39"/>
    <w:unhideWhenUsed/>
    <w:pPr>
      <w:ind w:left="1984" w:right="0" w:firstLine="0"/>
      <w:spacing w:after="57"/>
    </w:pPr>
  </w:style>
  <w:style w:type="paragraph" w:styleId="188">
    <w:name w:val="toc 9"/>
    <w:basedOn w:val="721"/>
    <w:next w:val="72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1"/>
    <w:next w:val="721"/>
    <w:uiPriority w:val="99"/>
    <w:unhideWhenUsed/>
    <w:pPr>
      <w:spacing w:after="0" w:afterAutospacing="0"/>
    </w:pPr>
  </w:style>
  <w:style w:type="paragraph" w:styleId="720" w:default="1">
    <w:name w:val="[Normal]"/>
    <w:next w:val="720"/>
    <w:qFormat/>
    <w:pPr>
      <w:ind w:left="0" w:right="0" w:firstLine="0"/>
      <w:jc w:val="left"/>
      <w:spacing w:before="0"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Arial" w:hAnsi="Arial" w:eastAsia="Arial"/>
      <w:b w:val="0"/>
      <w:i w:val="0"/>
      <w:strike w:val="0"/>
      <w:color w:val="auto"/>
      <w:sz w:val="24"/>
      <w:shd w:val="clear" w:color="auto" w:fill="auto"/>
    </w:rPr>
  </w:style>
  <w:style w:type="paragraph" w:styleId="721">
    <w:name w:val="Normal"/>
    <w:next w:val="721"/>
    <w:qFormat/>
    <w:pPr>
      <w:ind w:left="0" w:right="0" w:firstLine="0"/>
      <w:jc w:val="left"/>
      <w:spacing w:before="0" w:after="0" w:line="240" w:lineRule="auto"/>
      <w:widowControl/>
    </w:pPr>
    <w:rPr>
      <w:rFonts w:ascii="Arial" w:hAnsi="Arial" w:eastAsia="Arial"/>
      <w:b w:val="0"/>
      <w:i w:val="0"/>
      <w:strike w:val="0"/>
      <w:color w:val="auto"/>
      <w:sz w:val="20"/>
      <w:shd w:val="clear" w:color="auto" w:fill="auto"/>
    </w:rPr>
  </w:style>
  <w:style w:type="paragraph" w:styleId="722">
    <w:name w:val="Détail"/>
    <w:basedOn w:val="721"/>
    <w:next w:val="722"/>
    <w:qFormat/>
  </w:style>
  <w:style w:type="paragraph" w:styleId="723">
    <w:name w:val="Header"/>
    <w:basedOn w:val="721"/>
    <w:next w:val="723"/>
    <w:qFormat/>
    <w:pPr>
      <w:tabs>
        <w:tab w:val="center" w:pos="4536" w:leader="none"/>
        <w:tab w:val="right" w:pos="9072" w:leader="none"/>
      </w:tabs>
    </w:pPr>
    <w:rPr>
      <w:rFonts w:ascii="Times New Roman" w:hAnsi="Times New Roman" w:eastAsia="Times New Roman"/>
    </w:rPr>
  </w:style>
  <w:style w:type="paragraph" w:styleId="724">
    <w:name w:val="Type de détail"/>
    <w:basedOn w:val="721"/>
    <w:next w:val="722"/>
    <w:qFormat/>
    <w:rPr>
      <w:b/>
      <w:u w:val="single"/>
    </w:rPr>
  </w:style>
  <w:style w:type="paragraph" w:styleId="725">
    <w:name w:val="Titre arial 14 pts gras"/>
    <w:basedOn w:val="721"/>
    <w:next w:val="725"/>
    <w:qFormat/>
    <w:rPr>
      <w:b/>
      <w:sz w:val="28"/>
    </w:rPr>
  </w:style>
  <w:style w:type="paragraph" w:styleId="726">
    <w:name w:val="Enumeration arial 10 pts"/>
    <w:basedOn w:val="721"/>
    <w:next w:val="726"/>
    <w:qFormat/>
    <w:pPr>
      <w:numPr>
        <w:ilvl w:val="0"/>
        <w:numId w:val="1"/>
      </w:numPr>
      <w:ind w:left="360" w:hanging="360"/>
      <w:tabs>
        <w:tab w:val="left" w:pos="360" w:leader="none"/>
      </w:tabs>
    </w:pPr>
  </w:style>
  <w:style w:type="paragraph" w:styleId="727">
    <w:name w:val="align droite 2cm"/>
    <w:basedOn w:val="721"/>
    <w:next w:val="727"/>
    <w:qFormat/>
  </w:style>
  <w:style w:type="paragraph" w:styleId="728">
    <w:name w:val="Adresse"/>
    <w:basedOn w:val="721"/>
    <w:next w:val="728"/>
    <w:qFormat/>
    <w:pPr>
      <w:ind w:left="5103"/>
    </w:pPr>
  </w:style>
  <w:style w:type="paragraph" w:styleId="729">
    <w:name w:val="Heading 2"/>
    <w:basedOn w:val="721"/>
    <w:next w:val="721"/>
    <w:qFormat/>
    <w:pPr>
      <w:ind w:left="5103"/>
      <w:jc w:val="center"/>
      <w:spacing w:line="360" w:lineRule="auto"/>
    </w:pPr>
    <w:rPr>
      <w:rFonts w:ascii="Bookman Old Style" w:hAnsi="Bookman Old Style" w:eastAsia="Bookman Old Style"/>
      <w:b/>
      <w:sz w:val="24"/>
    </w:rPr>
  </w:style>
  <w:style w:type="paragraph" w:styleId="730">
    <w:name w:val="Body Text 2"/>
    <w:basedOn w:val="721"/>
    <w:next w:val="730"/>
    <w:qFormat/>
    <w:pPr>
      <w:jc w:val="both"/>
    </w:pPr>
    <w:rPr>
      <w:rFonts w:ascii="Times New Roman" w:hAnsi="Times New Roman" w:eastAsia="Times New Roman"/>
      <w:sz w:val="22"/>
    </w:rPr>
  </w:style>
  <w:style w:type="paragraph" w:styleId="731">
    <w:name w:val="Standard"/>
    <w:basedOn w:val="720"/>
    <w:next w:val="731"/>
    <w:qFormat/>
    <w:pPr>
      <w:widowControl/>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732">
    <w:name w:val="Corps de texte"/>
    <w:basedOn w:val="731"/>
    <w:next w:val="732"/>
    <w:qFormat/>
    <w:pPr>
      <w:spacing w:after="120"/>
    </w:pPr>
  </w:style>
  <w:style w:type="paragraph" w:styleId="733">
    <w:name w:val="BODY"/>
    <w:basedOn w:val="720"/>
    <w:next w:val="733"/>
    <w:qFormat/>
    <w:pPr>
      <w:spacing w:line="0" w:lineRule="auto"/>
      <w:widowControl/>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938" w:default="1">
    <w:name w:val="Default Paragraph Font"/>
    <w:uiPriority w:val="1"/>
    <w:semiHidden/>
    <w:unhideWhenUsed/>
  </w:style>
  <w:style w:type="numbering" w:styleId="939" w:default="1">
    <w:name w:val="No List"/>
    <w:uiPriority w:val="99"/>
    <w:semiHidden/>
    <w:unhideWhenUsed/>
  </w:style>
  <w:style w:type="table" w:styleId="94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4.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3.jpg"/></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HyperlinkBase>E:\activimmo\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devieth</cp:lastModifiedBy>
  <cp:revision>1</cp:revision>
  <dcterms:modified xsi:type="dcterms:W3CDTF">2024-03-29T08:07:18Z</dcterms:modified>
</cp:coreProperties>
</file>