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LAPLUIE / JEANDRAIN </w:t>
            </w:r>
            <w:r>
              <w:rPr>
                <w:b w:val="on"/>
                <w:color w:val="000000"/>
                <w:sz w:val="22"/>
              </w:rPr>
              <w:t xml:space="preserve">Origine Acquéreur : Gourdon SUD1558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Mr&amp; Mme JEANDRAIN DOMINIQUE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21/07/2023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Rue de l'Europe, 211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5030 ERNAGE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+32484630724 coucoucmoi21@gmail.com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1 558   type  : Non-exclusif    du  :  13/07/2023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Gîtes chambres d'hôtes</w:t>
            </w:r>
            <w:r>
              <w:rPr>
                <w:b w:val="on"/>
                <w:color w:val="000000"/>
                <w:sz w:val="22"/>
              </w:rPr>
              <w:t xml:space="preserve"> (réf. SUD1558)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Rue de la bascule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46330 SAINT-MARTIN-LABOUVAL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475 000 €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455 000 €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20 000 €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86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</w:t>
            </w:r>
            <w:r>
              <w:rPr>
                <w:b w:val="on"/>
                <w:color w:val="000000"/>
                <w:sz w:val="24"/>
              </w:rPr>
              <w:t xml:space="preserve"> LAPLUIE DANIEL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78 Rue de la Bascule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SAINT-MARTIN-LABOUVAL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 0673420920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daldotjy@gmail.com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25/07/2023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445 000 NET + 20 000   465 000 HAI    50/50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