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2019300" cy="1609725"/>
                  <wp:docPr id="4" name="_tx_id_4_" descr="C:\ProgramData\activimmo\web\mes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>
              <w:rPr>
                <w:b w:val="on"/>
                <w:color w:val="404040"/>
              </w:rPr>
              <w:t xml:space="preserve">SOUILLAC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 Paul Damien Constant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CAFPI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117 Rue Clémenceau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46000 Cahors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Souillac, le 29 mai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Monsieur,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		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Conformément aux termes de notre accord, veuillez trouver ci dessous les coordonées de notre client, susceptible d'être interréssé par vos services :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Mr BRIAND SIMON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27 Boulevard AUGUSTE cAILLAUD 44500 LA BAULE-ESCOUBLAC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simonbriand44@free.fr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0662662194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2124"/>
          <w:tab w:val="left" w:pos="2437"/>
          <w:tab w:val="left" w:pos="2832"/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Restant à votre disposition, nous vous prions de croire, Monsieur, en l’assurance de nos sentiments les meilleurs.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Thierry Deviers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24 22 26 21 - thierry@pleinsudimmo.fr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Impact" w:hAnsi="Impact" w:eastAsia="Impact"/>
          <w:color w:val="000000"/>
          <w:sz w:val="32"/>
        </w:rPr>
      </w:pPr>
      <w:r>
        <w:rPr>
          <w:rFonts w:ascii="Impact" w:hAnsi="Impact" w:eastAsia="Impact"/>
          <w:color w:val="000000"/>
          <w:sz w:val="32"/>
        </w:rPr>
        <w:t xml:space="preserve">PLEIN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l'agence immo</w:t>
      </w: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AREAS Assurances 16931679 Z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6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file:///C:\ProgramData\activimmo\web\mesimages\logo1.jpg" TargetMode="Externa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