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336"/>
        <w:gridCol w:w="6302"/>
      </w:tblGrid>
      <w:tr>
        <w:tc>
          <w:tcPr>
            <w:tcW w:w="333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drawing>
                <wp:inline distT="0" distB="0" distL="0" distR="0">
                  <wp:extent cx="1504950" cy="120967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504950" cy="1209675"/>
                          </a:xfrm>
                          <a:prstGeom prst="rect">
                            <a:avLst/>
                          </a:prstGeom>
                        </pic:spPr>
                      </pic:pic>
                    </a:graphicData>
                  </a:graphic>
                </wp:inline>
              </w:drawing>
            </w:r>
          </w:p>
        </w:tc>
        <w:tc>
          <w:tcPr>
            <w:tcW w:w="6302"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rPr>
                <w:rFonts w:ascii="Impact" w:hAnsi="Impact" w:eastAsia="Impact"/>
                <w:color w:val="000000"/>
              </w:rPr>
              <w:t xml:space="preserve">contact@pleinsudimmo.fr  - 06 24 22 26 21</w:t>
            </w:r>
          </w:p>
        </w:tc>
      </w:tr>
    </w:tbl>
    <w:p>
      <w:pPr>
        <w:pStyle w:val="Normal"/>
        <w:tabs>
          <w:tab w:val="left" w:pos="6372"/>
          <w:tab w:val="left" w:pos="7080"/>
          <w:tab w:val="left" w:pos="7788"/>
          <w:tab w:val="left" w:pos="9204"/>
          <w:tab w:val="left" w:pos="9912"/>
          <w:tab w:val="left" w:pos="10620"/>
          <w:tab w:val="left" w:pos="11328"/>
          <w:tab w:val="left" w:pos="12036"/>
          <w:tab w:val="left" w:pos="12744"/>
        </w:tabs>
        <w:ind w:left="4111"/>
        <w:jc w:val="center"/>
        <w:rPr>
          <w:rFonts w:ascii="Times New Roman" w:hAnsi="Times New Roman" w:eastAsia="Times New Roman"/>
          <w:b w:val="on"/>
        </w:rPr>
      </w:pPr>
    </w:p>
    <w:p>
      <w:pPr>
        <w:pStyle w:val="Normal"/>
        <w:tabs>
          <w:tab w:val="left" w:pos="3685"/>
          <w:tab w:val="left" w:pos="7080"/>
          <w:tab w:val="left" w:pos="7788"/>
          <w:tab w:val="left" w:pos="9204"/>
          <w:tab w:val="left" w:pos="9912"/>
          <w:tab w:val="left" w:pos="10620"/>
          <w:tab w:val="left" w:pos="11328"/>
          <w:tab w:val="left" w:pos="12036"/>
          <w:tab w:val="left" w:pos="12744"/>
        </w:tabs>
        <w:ind w:left="28"/>
        <w:jc w:val="center"/>
        <w:rPr>
          <w:sz w:val="28"/>
        </w:rPr>
      </w:pPr>
      <w:r>
        <w:drawing>
          <wp:inline distT="0" distB="0" distL="0" distR="0">
            <wp:extent cx="1905000" cy="10763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905000" cy="1076325"/>
                    </a:xfrm>
                    <a:prstGeom prst="rect">
                      <a:avLst/>
                    </a:prstGeom>
                  </pic:spPr>
                </pic:pic>
              </a:graphicData>
            </a:graphic>
          </wp:inline>
        </w:drawing>
      </w:r>
      <w:r>
        <w:rPr>
          <w:sz w:val="22"/>
        </w:rPr>
        <w:t xml:space="preserve">  </w:t>
      </w:r>
      <w:r>
        <w:drawing>
          <wp:inline distT="0" distB="0" distL="0" distR="0">
            <wp:extent cx="1905000" cy="1076325"/>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905000" cy="1076325"/>
                    </a:xfrm>
                    <a:prstGeom prst="rect">
                      <a:avLst/>
                    </a:prstGeom>
                  </pic:spPr>
                </pic:pic>
              </a:graphicData>
            </a:graphic>
          </wp:inline>
        </w:drawing>
      </w:r>
      <w:r>
        <w:rPr>
          <w:sz w:val="22"/>
        </w:rPr>
        <w:t xml:space="preserve">  </w:t>
      </w:r>
      <w:r>
        <w:drawing>
          <wp:inline distT="0" distB="0" distL="0" distR="0">
            <wp:extent cx="1905000" cy="1076325"/>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905000" cy="1076325"/>
                    </a:xfrm>
                    <a:prstGeom prst="rect">
                      <a:avLst/>
                    </a:prstGeom>
                  </pic:spPr>
                </pic:pic>
              </a:graphicData>
            </a:graphic>
          </wp:inline>
        </w:drawing>
      </w:r>
    </w:p>
    <w:p>
      <w:pPr>
        <w:pStyle w:val="Normal"/>
        <w:tabs>
          <w:tab w:val="left" w:pos="6372"/>
          <w:tab w:val="left" w:pos="7080"/>
          <w:tab w:val="left" w:pos="7788"/>
          <w:tab w:val="left" w:pos="9204"/>
          <w:tab w:val="left" w:pos="9912"/>
          <w:tab w:val="left" w:pos="10620"/>
          <w:tab w:val="left" w:pos="11328"/>
          <w:tab w:val="left" w:pos="12036"/>
          <w:tab w:val="left" w:pos="12744"/>
        </w:tabs>
        <w:ind w:left="28"/>
        <w:jc w:val="center"/>
        <w:rPr>
          <w:sz w:val="28"/>
        </w:rPr>
      </w:pPr>
    </w:p>
    <w:p>
      <w:pPr>
        <w:pStyle w:val="Normal"/>
        <w:tabs>
          <w:tab w:val="left" w:pos="6372"/>
          <w:tab w:val="left" w:pos="7080"/>
          <w:tab w:val="left" w:pos="7788"/>
          <w:tab w:val="left" w:pos="9204"/>
          <w:tab w:val="left" w:pos="9912"/>
          <w:tab w:val="left" w:pos="10620"/>
          <w:tab w:val="left" w:pos="11328"/>
          <w:tab w:val="left" w:pos="12036"/>
          <w:tab w:val="left" w:pos="12744"/>
        </w:tabs>
        <w:ind w:left="28"/>
        <w:jc w:val="center"/>
        <w:rPr>
          <w:sz w:val="28"/>
        </w:rPr>
      </w:pPr>
    </w:p>
    <w:p>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b w:val="on"/>
          <w:sz w:val="36"/>
        </w:rPr>
      </w:pPr>
      <w:r>
        <w:rPr>
          <w:b w:val="on"/>
          <w:sz w:val="36"/>
        </w:rPr>
        <w:t xml:space="preserve">AVIS DE VALEUR VENALE</w:t>
      </w:r>
    </w:p>
    <w:p>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pPr>
      <w:r>
        <w:t xml:space="preserve">Le présent Avis de Valeur Vénale n'est pas une expertise. sa durée de validité est de 6 mois.</w:t>
      </w:r>
    </w:p>
    <w:p>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pPr>
    </w:p>
    <w:p>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A</w:t>
      </w:r>
      <w:r>
        <w:rPr>
          <w:rFonts w:ascii="Arial" w:hAnsi="Arial" w:eastAsia="Arial"/>
          <w:b w:val="on"/>
          <w:sz w:val="22"/>
        </w:rPr>
        <w:t xml:space="preserve">  la demande de Mme CONSTANT SYLVIE demeurant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b w:val="on"/>
          <w:sz w:val="22"/>
        </w:rPr>
        <w:t xml:space="preserve">3 Rue du pigeonnier</w:t>
      </w:r>
      <w:r>
        <w:rPr>
          <w:rFonts w:ascii="Arial" w:hAnsi="Arial" w:eastAsia="Arial"/>
          <w:b w:val="on"/>
          <w:sz w:val="22"/>
        </w:rPr>
        <w:t xml:space="preserve"> 46300 SAINT-PROJET</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18"/>
        </w:rPr>
      </w:pPr>
      <w:r>
        <w:rPr>
          <w:rFonts w:ascii="Arial" w:hAnsi="Arial" w:eastAsia="Arial"/>
          <w:sz w:val="22"/>
        </w:rPr>
        <w:t xml:space="preserve">Nous</w:t>
      </w:r>
      <w:r>
        <w:rPr>
          <w:rFonts w:ascii="Arial" w:hAnsi="Arial" w:eastAsia="Arial"/>
          <w:sz w:val="18"/>
        </w:rPr>
        <w:t xml:space="preserve">, </w:t>
      </w:r>
      <w:r>
        <w:rPr>
          <w:rFonts w:ascii="Impact" w:hAnsi="Impact" w:eastAsia="Impact"/>
        </w:rPr>
        <w:t xml:space="preserve">PLEIN SUD</w:t>
      </w:r>
      <w:r>
        <w:rPr>
          <w:rFonts w:ascii="Arial" w:hAnsi="Arial" w:eastAsia="Arial"/>
          <w:b w:val="on"/>
          <w:sz w:val="18"/>
        </w:rPr>
        <w:t xml:space="preserve"> </w:t>
      </w:r>
      <w:r>
        <w:rPr>
          <w:rFonts w:ascii="Arial" w:hAnsi="Arial" w:eastAsia="Arial"/>
          <w:sz w:val="22"/>
        </w:rPr>
        <w:t xml:space="preserve">l'agence immo</w:t>
      </w:r>
      <w:r>
        <w:rPr>
          <w:rFonts w:ascii="Arial" w:hAnsi="Arial" w:eastAsia="Arial"/>
          <w:b w:val="on"/>
          <w:sz w:val="18"/>
        </w:rPr>
        <w:t xml:space="preserve">  </w:t>
      </w:r>
      <w:r>
        <w:rPr>
          <w:rFonts w:ascii="Arial" w:hAnsi="Arial" w:eastAsia="Arial"/>
          <w:sz w:val="22"/>
        </w:rPr>
        <w:t xml:space="preserve">avons visité le 12 mai 2023  et procédé à l’estimation du bien sis: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3 Rue du Pigeonnier 46300 SAINT-PROJET.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b w:val="on"/>
          <w:sz w:val="22"/>
        </w:rPr>
        <w:t xml:space="preserve">Cadastre </w:t>
      </w: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b w:val="on"/>
          <w:sz w:val="22"/>
        </w:rPr>
      </w:pP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sz w:val="22"/>
        </w:rPr>
      </w:pPr>
      <w:r>
        <w:rPr>
          <w:rFonts w:ascii="Arial" w:hAnsi="Arial" w:eastAsia="Arial"/>
          <w:b w:val="on"/>
          <w:sz w:val="22"/>
        </w:rPr>
        <w:t xml:space="preserve">Situation et description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pPr>
      <w:r>
        <w:t xml:space="preserve">Les informations sur les risques auquel ce bien est exposé sont disponibles sur le site Géorisques </w:t>
      </w:r>
      <w:r>
        <w:rPr>
          <w:color w:val="0000FF"/>
          <w:u w:val="single"/>
        </w:rPr>
        <w:t xml:space="preserve">www.georisques.gouv.fr</w:t>
      </w: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sz w:val="22"/>
        </w:rPr>
      </w:pPr>
      <w:r>
        <w:rPr>
          <w:rFonts w:ascii="Arial" w:hAnsi="Arial" w:eastAsia="Arial"/>
          <w:b w:val="on"/>
          <w:sz w:val="22"/>
        </w:rPr>
        <w:t xml:space="preserv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Les superficies mentionnées sur ce document ne sont pas garanties, et pour l'évaluation qui va suivre la propriété est considérée libre de toute occupation.</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Aucun diagnostic technique ne nous ayant été communiqué (exposition au plomb, état parasitaire, état de l'installation électrique, état de l'installation de gaz, recherche d'amiante, conformité de l'assainissement, bilan énergétique), l'évaluation qui va suivre repose sur l'hypothèse que les bâtiments concernés n'appellent aucun travaux dont la nécessité serait révélée par les documents précités.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b w:val="on"/>
          <w:sz w:val="22"/>
        </w:rPr>
        <w:t xml:space="preserve">Avis de valeur vénale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Considérant que la valeur vénale est l'intervalle de prix le plus probable dans lequel un bien immobilier est susceptible de se vendre compte tenu des valeurs des transactions locales et momentanées constatées sur le marché immobilier régional, l’évaluation qui va suivre est objective, faisant abstraction de toute considération personnelle quelconque et tient compte des caractéristiques du bien, (matériaux, surfaces, orientation, disposition, de son état et des éventuels travaux à effectuer) : les valeurs données sont celles que tout acquéreur sérieux payant de ses propres deniers serait appelé à verser au vendeur dans le cas d’une vente amiable de gré à gré consentie aux conditions normales tenant compte du marché immobilier actuel.</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Afin de procéder à l’accomplissement de notre mission, nous avons visité les lieux en détail, et nous avons par la suite, en notre agence, effectué une étude comparative et calculé les différentes valeurs.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A  la date du 12 mai 2023</w:t>
      </w:r>
      <w:r>
        <w:rPr>
          <w:rFonts w:ascii="Arial" w:hAnsi="Arial" w:eastAsia="Arial"/>
          <w:b w:val="on"/>
          <w:i w:val="on"/>
          <w:sz w:val="22"/>
        </w:rPr>
        <w:t xml:space="preserve">  </w:t>
      </w:r>
      <w:r>
        <w:rPr>
          <w:rFonts w:ascii="Arial" w:hAnsi="Arial" w:eastAsia="Arial"/>
          <w:sz w:val="22"/>
        </w:rPr>
        <w:t xml:space="preserve">l'ensemble du bien pourrait être estimé entre </w:t>
      </w:r>
      <w:r>
        <w:rPr>
          <w:rFonts w:ascii="Arial" w:hAnsi="Arial" w:eastAsia="Arial"/>
          <w:b w:val="on"/>
          <w:sz w:val="22"/>
        </w:rPr>
        <w:t xml:space="preserve">220 000 € et 250 000 €  net vendeur.</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Sous toutes réserves, notamment des fluctuations du marché.</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b w:val="on"/>
          <w:sz w:val="22"/>
        </w:rPr>
        <w:t xml:space="preserve">Fait à SOUILLAC,  12 mai 2023.</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Pour l'Agence</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Thierry Deviers</w:t>
      </w:r>
    </w:p>
    <w:sectPr>
      <w:headerReference w:type="default" r:id="rId00012"/>
      <w:footerReference w:type="default" r:id="rId00013"/>
      <w:pgSz w:w="11906" w:h="16837"/>
      <w:pgMar w:top="1134" w:right="1134" w:bottom="1134" w:left="1134" w:header="284"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Bookman Old Style">
    <w:charset w:val="00"/>
    <w:family w:val="roman"/>
    <w:pitch w:val="variable"/>
  </w:font>
  <w:font w:name="Impac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4830"/>
      <w:gridCol w:w="4800"/>
    </w:tblGrid>
    <w:tr>
      <w:tc>
        <w:tcPr>
          <w:tcW w:w="483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Impact" w:hAnsi="Impact" w:eastAsia="Impact"/>
              <w:sz w:val="14"/>
            </w:rPr>
          </w:pPr>
          <w:r>
            <w:rPr>
              <w:rFonts w:ascii="Impact" w:hAnsi="Impact" w:eastAsia="Impact"/>
              <w:sz w:val="18"/>
            </w:rPr>
            <w:t xml:space="preserve">PLEIN SUD</w:t>
          </w:r>
          <w:r>
            <w:rPr>
              <w:sz w:val="16"/>
            </w:rPr>
            <w:t xml:space="preserve"> </w:t>
          </w:r>
          <w:r>
            <w:rPr>
              <w:sz w:val="18"/>
            </w:rPr>
            <w:t xml:space="preserve">l'agence immo</w:t>
          </w:r>
          <w:r>
            <w:rPr>
              <w:rFonts w:ascii="Impact" w:hAnsi="Impact" w:eastAsia="Impact"/>
              <w:sz w:val="18"/>
            </w:rPr>
            <w:t xml:space="preserve">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4"/>
            </w:rPr>
          </w:pPr>
          <w:r>
            <w:rPr>
              <w:sz w:val="14"/>
            </w:rPr>
            <w:t xml:space="preserve">2 place Doussot - 46200 SOUILLAC</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SAS au capital de 10 000 €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RCS Cahors 807 882 477 - Siret 807 882 47700019</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TVA FR11807882477</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Carte Transactions sur immeubles et fonds de commerce</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n°PCI 4601 2018 000 023 899 délivrée par la CCI du Lot</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la non détention de fonds exonère de garantie financière (article 38 l de la loi 2010-853)</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 professionnelle AXA IARD 7312491604</w:t>
          </w:r>
        </w:p>
      </w:tc>
      <w:tc>
        <w:tcPr>
          <w:tcW w:w="480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drawing>
              <wp:anchor distT="12700" distB="12700" distL="12700" distR="12700" simplePos="0" relativeHeight="1000000" behindDoc="0" locked="0" layoutInCell="1" allowOverlap="1" hidden="false">
                <wp:simplePos x="0" y="0"/>
                <wp:positionH relativeFrom="column">
                  <wp:posOffset>2110740</wp:posOffset>
                </wp:positionH>
                <wp:positionV relativeFrom="paragraph">
                  <wp:posOffset>66675</wp:posOffset>
                </wp:positionV>
                <wp:extent cx="877570" cy="92202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77570" cy="922020"/>
                        </a:xfrm>
                        <a:prstGeom prst="rect">
                          <a:avLst/>
                        </a:prstGeom>
                      </pic:spPr>
                    </pic:pic>
                  </a:graphicData>
                </a:graphic>
              </wp:anchor>
            </w:drawing>
          </w:r>
          <w:r>
            <w:drawing>
              <wp:anchor distT="12700" distB="12700" distL="12700" distR="12700" simplePos="0" relativeHeight="1000001" behindDoc="0" locked="0" layoutInCell="1" allowOverlap="1" hidden="false">
                <wp:simplePos x="0" y="0"/>
                <wp:positionH relativeFrom="column">
                  <wp:posOffset>24765</wp:posOffset>
                </wp:positionH>
                <wp:positionV relativeFrom="paragraph">
                  <wp:posOffset>76200</wp:posOffset>
                </wp:positionV>
                <wp:extent cx="796925" cy="84518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96925" cy="845185"/>
                        </a:xfrm>
                        <a:prstGeom prst="rect">
                          <a:avLst/>
                        </a:prstGeom>
                      </pic:spPr>
                    </pic:pic>
                  </a:graphicData>
                </a:graphic>
              </wp:anchor>
            </w:drawing>
          </w:r>
          <w:r>
            <w:drawing>
              <wp:anchor distT="12700" distB="12700" distL="12700" distR="12700" simplePos="0" relativeHeight="1000002" behindDoc="0" locked="0" layoutInCell="1" allowOverlap="1" hidden="false">
                <wp:simplePos x="0" y="0"/>
                <wp:positionH relativeFrom="column">
                  <wp:posOffset>862965</wp:posOffset>
                </wp:positionH>
                <wp:positionV relativeFrom="paragraph">
                  <wp:posOffset>228600</wp:posOffset>
                </wp:positionV>
                <wp:extent cx="1249680" cy="497205"/>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49680" cy="497205"/>
                        </a:xfrm>
                        <a:prstGeom prst="rect">
                          <a:avLst/>
                        </a:prstGeom>
                      </pic:spPr>
                    </pic:pic>
                  </a:graphicData>
                </a:graphic>
              </wp:anchor>
            </w:drawing>
          </w:r>
        </w:p>
      </w:tc>
    </w:tr>
  </w:tbl>
  <w:p>
    <w:pPr>
      <w:pStyle w:val="[Normal]"/>
      <w:jc w:val="right"/>
      <w:rPr>
        <w:sz w:val="12"/>
      </w:rPr>
    </w:pPr>
    <w:r>
      <w:rPr>
        <w:sz w:val="12"/>
      </w:rPr>
      <w:t xml:space="preserve">page </w:t>
    </w:r>
    <w:r>
      <w:rPr>
        <w:sz w:val="12"/>
      </w:rPr>
      <w:fldChar w:fldCharType="begin"/>
    </w:r>
    <w:r>
      <w:rPr>
        <w:sz w:val="12"/>
      </w:rPr>
      <w:instrText xml:space="preserve"> PAGE \* Arabic \* MERGEFORMAT </w:instrText>
    </w:r>
    <w:r>
      <w:rPr>
        <w:sz w:val="12"/>
      </w:rPr>
      <w:fldChar w:fldCharType="separate"/>
    </w:r>
    <w:r>
      <w:rPr>
        <w:sz w:val="12"/>
      </w:rPr>
      <w:t xml:space="preserve">1</w:t>
    </w:r>
    <w:r>
      <w:rPr>
        <w:sz w:val="12"/>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rPr/>
  </w:style>
  <w:style w:type="paragraph" w:styleId="header">
    <w:name w:val="header"/>
    <w:basedOn w:val="Normal"/>
    <w:next w:val="header"/>
    <w:qFormat/>
    <w:pPr>
      <w:tabs>
        <w:tab w:val="center" w:pos="4536"/>
        <w:tab w:val="right" w:pos="9072"/>
      </w:tabs>
    </w:pPr>
    <w:rPr>
      <w:rFonts w:ascii="Times New Roman" w:hAnsi="Times New Roman" w:eastAsia="Times New Roman"/>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ing 2">
    <w:name w:val="heading 2"/>
    <w:basedOn w:val="Normal"/>
    <w:next w:val="Normal"/>
    <w:qFormat/>
    <w:pPr>
      <w:spacing w:line="360" w:lineRule="auto"/>
      <w:ind w:left="5103"/>
      <w:jc w:val="center"/>
    </w:pPr>
    <w:rPr>
      <w:rFonts w:ascii="Bookman Old Style" w:hAnsi="Bookman Old Style" w:eastAsia="Bookman Old Style"/>
      <w:b w:val="on"/>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2" Type="http://schemas.openxmlformats.org/officeDocument/2006/relationships/header" Target="header0001.xml"/>
	<Relationship Id="rId00013" Type="http://schemas.openxmlformats.org/officeDocument/2006/relationships/footer" Target="footer0001.xml"/>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4" Type="http://schemas.openxmlformats.org/officeDocument/2006/relationships/numbering" Target="numbering.xml"/>
	<Relationship Id="rId00015" Type="http://schemas.openxmlformats.org/officeDocument/2006/relationships/fontTable" Target="fontTable.xml"/>
	<Relationship Id="rId00016" Type="http://schemas.openxmlformats.org/officeDocument/2006/relationships/settings" Target="settings.xml"/>
</Relationships>

</file>

<file path=word/_rels/footer0001.xml.rels><?xml version="1.0" encoding="UTF-8" standalone="yes"?>
<Relationships xmlns="http://schemas.openxmlformats.org/package/2006/relationships">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