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4F4537" w:rsidRDefault="00E57A6C">
      <w:pPr>
        <w:rPr>
          <w:rFonts w:ascii="Montserrat" w:hAnsi="Montserrat"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4F4537" w14:paraId="681A830F" w14:textId="77777777" w:rsidTr="00154836">
        <w:tc>
          <w:tcPr>
            <w:tcW w:w="5954" w:type="dxa"/>
            <w:shd w:val="clear" w:color="auto" w:fill="auto"/>
            <w:vAlign w:val="center"/>
          </w:tcPr>
          <w:p w14:paraId="59E983DE"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8"/>
                <w:shd w:val="clear" w:color="auto" w:fill="FFFFFF"/>
                <w:lang w:val="fr-FR"/>
              </w:rPr>
              <w:t xml:space="preserve"/>
            </w:r>
            <w:r>
              <w:rPr>
                <w:noProof/>
              </w:rPr>
              <w:drawing>
                <wp:inline distT="0" distB="0" distL="0" distR="0">
                  <wp:extent cx="4812632" cy="952901"/>
                  <wp:effectExtent l="0" t="0" r="0" b="0"/>
                  <wp:docPr id="72749365" name="Picture 1" descr="https://gildc.activimmo.ovh/mesimages/logo112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2gildc.jpg"/>
                          <pic:cNvPicPr/>
                        </pic:nvPicPr>
                        <pic:blipFill>
                          <a:blip r:embed="rId97884668" cstate="print"/>
                          <a:stretch>
                            <a:fillRect/>
                          </a:stretch>
                        </pic:blipFill>
                        <pic:spPr>
                          <a:xfrm>
                            <a:off x="0" y="0"/>
                            <a:ext cx="4812632" cy="952901"/>
                          </a:xfrm>
                          <a:prstGeom prst="rect">
                            <a:avLst/>
                          </a:prstGeom>
                        </pic:spPr>
                      </pic:pic>
                    </a:graphicData>
                  </a:graphic>
                </wp:inline>
              </w:drawing>
            </w:r>
            <w:r>
              <w:rPr>
                <w:rFonts w:ascii="Montserrat" w:eastAsia="Century Gothic" w:hAnsi="Montserrat" w:cs="Arial"/>
                <w:noProof/>
                <w:sz w:val="28"/>
                <w:shd w:val="clear" w:color="auto" w:fill="FFFFFF"/>
                <w:lang w:val="fr-FR"/>
              </w:rPr>
              <w:t xml:space="preserve"/>
            </w:r>
          </w:p>
        </w:tc>
        <w:tc>
          <w:tcPr>
            <w:tcW w:w="4202" w:type="dxa"/>
            <w:shd w:val="clear" w:color="auto" w:fill="auto"/>
            <w:vAlign w:val="center"/>
          </w:tcPr>
          <w:p w14:paraId="6E74BCFA"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b/>
                <w:noProof/>
                <w:sz w:val="20"/>
                <w:shd w:val="clear" w:color="auto" w:fill="FFFFFF"/>
                <w:lang w:val="fr-FR"/>
              </w:rPr>
              <w:t xml:space="preserve">Agence Chassagne &amp; Fils</w:t>
            </w:r>
          </w:p>
          <w:p w14:paraId="0F82C127" w14:textId="6FB7C10F"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noProof/>
                <w:sz w:val="20"/>
                <w:shd w:val="clear" w:color="auto" w:fill="FFFFFF"/>
                <w:lang w:val="fr-FR"/>
              </w:rPr>
              <w:t xml:space="preserve">5 place de la Liberté Brive</w:t>
            </w:r>
          </w:p>
          <w:p w14:paraId="2638B23D"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0"/>
                <w:shd w:val="clear" w:color="auto" w:fill="FFFFFF"/>
                <w:lang w:val="fr-FR"/>
              </w:rPr>
              <w:t xml:space="preserve">0555883570 - fcpchassagne@gmail.com</w:t>
            </w:r>
          </w:p>
        </w:tc>
      </w:tr>
    </w:tbl>
    <w:p w14:paraId="47481228" w14:textId="77777777" w:rsidR="00E57A6C" w:rsidRPr="004F4537" w:rsidRDefault="00E57A6C">
      <w:pPr>
        <w:rPr>
          <w:rFonts w:ascii="Montserrat" w:hAnsi="Montserrat" w:cs="Arial"/>
          <w:sz w:val="16"/>
          <w:szCs w:val="12"/>
        </w:rPr>
      </w:pPr>
    </w:p>
    <w:p w14:paraId="4A3A51CA" w14:textId="77777777" w:rsidR="00DF3EDE" w:rsidRPr="004F4537"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Montserrat" w:eastAsia="Century Gothic" w:hAnsi="Montserrat"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4F4537"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4F4537" w:rsidRDefault="002069B9" w:rsidP="00357A2D">
            <w:pPr>
              <w:pStyle w:val="Titre1"/>
              <w:keepLines/>
              <w:spacing w:before="57" w:after="57"/>
              <w:jc w:val="center"/>
              <w:rPr>
                <w:rFonts w:ascii="Montserrat" w:hAnsi="Montserrat" w:cs="Arial"/>
                <w:color w:val="000000"/>
                <w:sz w:val="36"/>
                <w:szCs w:val="36"/>
              </w:rPr>
            </w:pPr>
            <w:r w:rsidRPr="004F4537">
              <w:rPr>
                <w:rFonts w:ascii="Montserrat" w:hAnsi="Montserrat" w:cs="Arial"/>
                <w:color w:val="000000"/>
                <w:sz w:val="36"/>
                <w:szCs w:val="36"/>
              </w:rPr>
              <w:t xml:space="preserve">BRIVE - Appartement de charme entièrement rénové au coeur du centre historique de BRIVE</w:t>
            </w:r>
          </w:p>
        </w:tc>
      </w:tr>
      <w:tr w:rsidR="0074059E" w:rsidRPr="004F4537" w14:paraId="3A93302E" w14:textId="77777777" w:rsidTr="002069B9">
        <w:trPr>
          <w:cantSplit/>
        </w:trPr>
        <w:tc>
          <w:tcPr>
            <w:tcW w:w="3410" w:type="dxa"/>
            <w:tcBorders>
              <w:top w:val="nil"/>
            </w:tcBorders>
            <w:shd w:val="clear" w:color="auto" w:fill="auto"/>
            <w:vAlign w:val="center"/>
          </w:tcPr>
          <w:p w14:paraId="79326096"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Situé à Brive-la-Gaillarde</w:t>
            </w:r>
          </w:p>
          <w:p w14:paraId="1CB04844" w14:textId="77777777" w:rsidR="0074059E" w:rsidRPr="004F4537" w:rsidRDefault="0074059E" w:rsidP="00357A2D">
            <w:pPr>
              <w:pStyle w:val="Titre1"/>
              <w:keepLines/>
              <w:jc w:val="center"/>
              <w:rPr>
                <w:rFonts w:ascii="Montserrat" w:hAnsi="Montserrat" w:cs="Arial"/>
                <w:b w:val="0"/>
                <w:color w:val="000000"/>
                <w:sz w:val="28"/>
                <w:lang w:val="fr-FR"/>
              </w:rPr>
            </w:pPr>
          </w:p>
          <w:p w14:paraId="31D1103A"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Prix:  99 000 €</w:t>
            </w:r>
          </w:p>
          <w:p w14:paraId="3C684B66" w14:textId="77777777" w:rsidR="0074059E" w:rsidRPr="004F4537" w:rsidRDefault="0074059E" w:rsidP="00357A2D">
            <w:pPr>
              <w:pStyle w:val="Titre1"/>
              <w:keepLines/>
              <w:jc w:val="center"/>
              <w:rPr>
                <w:rFonts w:ascii="Montserrat" w:hAnsi="Montserrat" w:cs="Arial"/>
                <w:b w:val="0"/>
                <w:color w:val="000000"/>
                <w:sz w:val="28"/>
                <w:lang w:val="fr-FR"/>
              </w:rPr>
            </w:pPr>
          </w:p>
          <w:p w14:paraId="08216917" w14:textId="77777777" w:rsidR="0074059E" w:rsidRPr="004F4537" w:rsidRDefault="00EF10A2" w:rsidP="00357A2D">
            <w:pPr>
              <w:pStyle w:val="Titre1"/>
              <w:keepLines/>
              <w:jc w:val="center"/>
              <w:rPr>
                <w:rFonts w:ascii="Montserrat" w:hAnsi="Montserrat" w:cs="Arial"/>
                <w:color w:val="000000"/>
                <w:sz w:val="28"/>
              </w:rPr>
            </w:pPr>
            <w:proofErr w:type="spellStart"/>
            <w:r w:rsidRPr="004F4537">
              <w:rPr>
                <w:rFonts w:ascii="Montserrat" w:hAnsi="Montserrat" w:cs="Arial"/>
                <w:b w:val="0"/>
                <w:color w:val="000000"/>
                <w:sz w:val="28"/>
              </w:rPr>
              <w:t>R</w:t>
            </w:r>
            <w:r w:rsidR="0001278E" w:rsidRPr="004F4537">
              <w:rPr>
                <w:rFonts w:ascii="Montserrat" w:hAnsi="Montserrat" w:cs="Arial"/>
                <w:b w:val="0"/>
                <w:color w:val="000000"/>
                <w:sz w:val="28"/>
              </w:rPr>
              <w:t>é</w:t>
            </w:r>
            <w:r w:rsidRPr="004F4537">
              <w:rPr>
                <w:rFonts w:ascii="Montserrat" w:hAnsi="Montserrat" w:cs="Arial"/>
                <w:b w:val="0"/>
                <w:color w:val="000000"/>
                <w:sz w:val="28"/>
              </w:rPr>
              <w:t>f</w:t>
            </w:r>
            <w:proofErr w:type="spellEnd"/>
            <w:proofErr w:type="gramStart"/>
            <w:r w:rsidR="0001278E" w:rsidRPr="004F4537">
              <w:rPr>
                <w:rFonts w:ascii="Montserrat" w:hAnsi="Montserrat" w:cs="Arial"/>
                <w:b w:val="0"/>
                <w:color w:val="000000"/>
                <w:sz w:val="28"/>
              </w:rPr>
              <w:t>.</w:t>
            </w:r>
            <w:r w:rsidRPr="004F4537">
              <w:rPr>
                <w:rFonts w:ascii="Montserrat" w:hAnsi="Montserrat" w:cs="Arial"/>
                <w:b w:val="0"/>
                <w:color w:val="000000"/>
                <w:sz w:val="28"/>
              </w:rPr>
              <w:t xml:space="preserve"> :</w:t>
            </w:r>
            <w:proofErr w:type="gramEnd"/>
            <w:r w:rsidRPr="004F4537">
              <w:rPr>
                <w:rFonts w:ascii="Montserrat" w:hAnsi="Montserrat" w:cs="Arial"/>
                <w:b w:val="0"/>
                <w:color w:val="000000"/>
                <w:sz w:val="28"/>
              </w:rPr>
              <w:t xml:space="preserve"> BR926PH</w:t>
            </w:r>
          </w:p>
        </w:tc>
        <w:tc>
          <w:tcPr>
            <w:tcW w:w="6779" w:type="dxa"/>
            <w:tcBorders>
              <w:top w:val="nil"/>
            </w:tcBorders>
            <w:shd w:val="clear" w:color="auto" w:fill="auto"/>
            <w:vAlign w:val="center"/>
          </w:tcPr>
          <w:p w14:paraId="04C95374" w14:textId="77777777" w:rsidR="0074059E" w:rsidRPr="004F4537" w:rsidRDefault="00EF10A2" w:rsidP="00357A2D">
            <w:pPr>
              <w:pStyle w:val="Titre1"/>
              <w:keepLines/>
              <w:spacing w:before="57" w:after="57"/>
              <w:jc w:val="center"/>
              <w:rPr>
                <w:rFonts w:ascii="Montserrat" w:hAnsi="Montserrat" w:cs="Arial"/>
                <w:color w:val="000000"/>
              </w:rPr>
            </w:pPr>
            <w:r w:rsidRPr="004F4537">
              <w:rPr>
                <w:rFonts w:ascii="Montserrat" w:hAnsi="Montserrat" w:cs="Arial"/>
                <w:color w:val="000000"/>
              </w:rPr>
              <w:t xml:space="preserve"/>
            </w:r>
            <w:r>
              <w:rPr>
                <w:noProof/>
              </w:rPr>
              <w:drawing>
                <wp:inline distT="0" distB="0" distL="0" distR="0">
                  <wp:extent cx="4000500" cy="2667000"/>
                  <wp:effectExtent l="0" t="0" r="0" b="0"/>
                  <wp:docPr id="569446001" name="Picture 1" descr="https://gildc.activimmo.ovh/pic/420x280/12gildc6502714p466aa3bce7c4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2gildc6502714p466aa3bce7c4f6.jpg"/>
                          <pic:cNvPicPr/>
                        </pic:nvPicPr>
                        <pic:blipFill>
                          <a:blip r:embed="rId97884669" cstate="print"/>
                          <a:stretch>
                            <a:fillRect/>
                          </a:stretch>
                        </pic:blipFill>
                        <pic:spPr>
                          <a:xfrm>
                            <a:off x="0" y="0"/>
                            <a:ext cx="4000500" cy="2667000"/>
                          </a:xfrm>
                          <a:prstGeom prst="rect">
                            <a:avLst/>
                          </a:prstGeom>
                        </pic:spPr>
                      </pic:pic>
                    </a:graphicData>
                  </a:graphic>
                </wp:inline>
              </w:drawing>
            </w:r>
            <w:r>
              <w:rPr>
                <w:rFonts w:ascii="Montserrat" w:hAnsi="Montserrat" w:cs="Arial"/>
                <w:color w:val="000000"/>
              </w:rPr>
              <w:t xml:space="preserve"/>
            </w:r>
          </w:p>
        </w:tc>
      </w:tr>
    </w:tbl>
    <w:p w14:paraId="55692114" w14:textId="77777777" w:rsidR="00015DE5" w:rsidRPr="004F4537" w:rsidRDefault="00015DE5" w:rsidP="00BD624D">
      <w:pPr>
        <w:pStyle w:val="Titre1"/>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4F4537"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8B52A8" w:rsidRPr="004F4537"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4F4537" w14:paraId="2A156AA0" w14:textId="77777777" w:rsidTr="00154836">
                    <w:tc>
                      <w:tcPr>
                        <w:tcW w:w="1074" w:type="dxa"/>
                        <w:tcBorders>
                          <w:top w:val="nil"/>
                        </w:tcBorders>
                        <w:shd w:val="clear" w:color="auto" w:fill="auto"/>
                      </w:tcPr>
                      <w:p w14:paraId="3D26D907"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63317021" name="127466ee764acc4ed"/>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4F4537" w:rsidRDefault="008B52A8" w:rsidP="000A785E">
                        <w:pPr>
                          <w:pStyle w:val="Normal0"/>
                          <w:rPr>
                            <w:rFonts w:ascii="Montserrat" w:eastAsia="Century Gothic" w:hAnsi="Montserrat" w:cs="Arial"/>
                            <w:b/>
                            <w:sz w:val="18"/>
                            <w:lang w:val="fr-FR"/>
                          </w:rPr>
                        </w:pPr>
                      </w:p>
                      <w:p w14:paraId="1743B8D0" w14:textId="77777777" w:rsidR="008B52A8" w:rsidRPr="004F4537" w:rsidRDefault="007436AB"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
                        </w:r>
                      </w:p>
                    </w:tc>
                    <w:tc>
                      <w:tcPr>
                        <w:tcW w:w="1290" w:type="dxa"/>
                        <w:tcBorders>
                          <w:top w:val="nil"/>
                        </w:tcBorders>
                        <w:shd w:val="clear" w:color="auto" w:fill="auto"/>
                      </w:tcPr>
                      <w:p w14:paraId="1C15BA0A"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99248823" name="126266ee764acc50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4F4537" w:rsidRDefault="008B52A8" w:rsidP="000A785E">
                        <w:pPr>
                          <w:pStyle w:val="Normal0"/>
                          <w:rPr>
                            <w:rFonts w:ascii="Montserrat" w:eastAsia="Century Gothic" w:hAnsi="Montserrat" w:cs="Arial"/>
                            <w:b/>
                            <w:sz w:val="18"/>
                            <w:lang w:val="fr-FR"/>
                          </w:rPr>
                        </w:pPr>
                      </w:p>
                      <w:p w14:paraId="687A315A" w14:textId="6888015F" w:rsidR="008B52A8" w:rsidRPr="004F4537" w:rsidRDefault="004D10BC"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1 Salle d'eau</w:t>
                        </w:r>
                      </w:p>
                      <w:p w14:paraId="32C426E8" w14:textId="77777777" w:rsidR="008B52A8" w:rsidRPr="004F4537" w:rsidRDefault="008B52A8"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
                        </w:r>
                      </w:p>
                    </w:tc>
                  </w:tr>
                  <w:tr w:rsidR="008B52A8" w:rsidRPr="004F4537" w14:paraId="42AC9793" w14:textId="77777777" w:rsidTr="00334552">
                    <w:tc>
                      <w:tcPr>
                        <w:tcW w:w="1074" w:type="dxa"/>
                        <w:shd w:val="clear" w:color="auto" w:fill="auto"/>
                      </w:tcPr>
                      <w:p w14:paraId="12A83586"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72349156" name="906966ee764acc51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Surface habitable : 34 m²</w:t>
                        </w:r>
                      </w:p>
                    </w:tc>
                    <w:tc>
                      <w:tcPr>
                        <w:tcW w:w="1290" w:type="dxa"/>
                        <w:shd w:val="clear" w:color="auto" w:fill="auto"/>
                      </w:tcPr>
                      <w:p w14:paraId="34A74C27"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44793047" name="351366ee764acc520"/>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Terrain :  m²</w:t>
                        </w:r>
                      </w:p>
                    </w:tc>
                  </w:tr>
                </w:tbl>
                <w:p w14:paraId="723FC42E" w14:textId="77777777" w:rsidR="008B52A8" w:rsidRPr="004F4537" w:rsidRDefault="008B52A8" w:rsidP="000A785E">
                  <w:pPr>
                    <w:pStyle w:val="Titre1"/>
                    <w:spacing w:before="57" w:after="57"/>
                    <w:rPr>
                      <w:rFonts w:ascii="Montserrat" w:hAnsi="Montserrat" w:cs="Arial"/>
                      <w:color w:val="000000"/>
                    </w:rPr>
                  </w:pPr>
                </w:p>
              </w:tc>
            </w:tr>
          </w:tbl>
          <w:p w14:paraId="6942F7F6" w14:textId="77777777" w:rsidR="008B52A8" w:rsidRPr="004F4537" w:rsidRDefault="008B52A8" w:rsidP="000A785E">
            <w:pPr>
              <w:pStyle w:val="Titre1"/>
              <w:rPr>
                <w:rFonts w:ascii="Montserrat" w:hAnsi="Montserrat" w:cs="Arial"/>
                <w:color w:val="000000"/>
                <w:sz w:val="12"/>
              </w:rPr>
            </w:pPr>
          </w:p>
        </w:tc>
      </w:tr>
    </w:tbl>
    <w:p w14:paraId="40731C6E" w14:textId="77777777" w:rsidR="008B52A8" w:rsidRPr="004F4537" w:rsidRDefault="008B52A8" w:rsidP="008B52A8">
      <w:pPr>
        <w:pStyle w:val="Titre1"/>
        <w:jc w:val="center"/>
        <w:rPr>
          <w:rFonts w:ascii="Montserrat" w:hAnsi="Montserrat" w:cs="Arial"/>
          <w:color w:val="000000"/>
          <w:sz w:val="16"/>
        </w:rPr>
      </w:pPr>
    </w:p>
    <w:p w14:paraId="5BB4D3C8" w14:textId="77777777" w:rsidR="00C42278" w:rsidRPr="004F4537" w:rsidRDefault="00C42278" w:rsidP="008B52A8">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74059E" w:rsidRPr="004F4537" w14:paraId="47CC5AAC" w14:textId="77777777" w:rsidTr="00C42278">
              <w:tc>
                <w:tcPr>
                  <w:tcW w:w="10206" w:type="dxa"/>
                  <w:shd w:val="clear" w:color="auto" w:fill="1F3864" w:themeFill="accent1" w:themeFillShade="80"/>
                </w:tcPr>
                <w:p w14:paraId="1B16767D" w14:textId="77777777" w:rsidR="0074059E" w:rsidRPr="004F4537" w:rsidRDefault="00EF10A2">
                  <w:pPr>
                    <w:pStyle w:val="titretableau"/>
                    <w:rPr>
                      <w:rFonts w:ascii="Montserrat" w:hAnsi="Montserrat" w:cs="Arial"/>
                    </w:rPr>
                  </w:pPr>
                  <w:proofErr w:type="spellStart"/>
                  <w:r w:rsidRPr="004F4537">
                    <w:rPr>
                      <w:rFonts w:ascii="Montserrat" w:hAnsi="Montserrat" w:cs="Arial"/>
                    </w:rPr>
                    <w:t>Descriptif</w:t>
                  </w:r>
                  <w:proofErr w:type="spellEnd"/>
                </w:p>
              </w:tc>
            </w:tr>
            <w:tr w:rsidR="0074059E" w:rsidRPr="004F4537" w14:paraId="18F99DFD" w14:textId="77777777" w:rsidTr="00154836">
              <w:tc>
                <w:tcPr>
                  <w:tcW w:w="10206" w:type="dxa"/>
                  <w:shd w:val="clear" w:color="auto" w:fill="auto"/>
                  <w:tcMar>
                    <w:top w:w="57" w:type="dxa"/>
                    <w:left w:w="51" w:type="dxa"/>
                    <w:right w:w="51" w:type="dxa"/>
                  </w:tcMar>
                </w:tcPr>
                <w:p w14:paraId="05BF5A58" w14:textId="5A0CDDED" w:rsidR="0074059E" w:rsidRPr="004F4537" w:rsidRDefault="006B3AA3" w:rsidP="00F35AF2">
                  <w:pPr>
                    <w:pStyle w:val="Titre1"/>
                    <w:spacing w:before="57" w:after="57"/>
                    <w:rPr>
                      <w:rFonts w:ascii="Montserrat" w:hAnsi="Montserrat" w:cs="Arial"/>
                      <w:color w:val="000000"/>
                    </w:rPr>
                  </w:pPr>
                  <w:r w:rsidRPr="004F4537">
                    <w:rPr>
                      <w:rFonts w:ascii="Montserrat" w:hAnsi="Montserrat" w:cs="Arial"/>
                      <w:b w:val="0"/>
                      <w:sz w:val="22"/>
                    </w:rPr>
                    <w:t xml:space="preserve"> </w:t>
                    <w:br/>
                    <w:t xml:space="preserve">Découvrez cet appartement unique et plein de charme situé au 3ème étage d'un immeuble en brasier du centre historique de Brive. Idéalement situé, vous profiterez d'un cadre de vie agréable et de la proximité de toutes les commodités et attractions du centre-ville.</w:t>
                    <w:br/>
                    <w:t xml:space="preserve"/>
                    <w:br/>
                    <w:t xml:space="preserve">Grand séjour avec une cuisine ouverte, offrant un espace de vie convivial et lumineux.</w:t>
                    <w:br/>
                    <w:t xml:space="preserve">Une pièce polyvalente pouvant servir de bureau ou de chambre selon vos besoins.</w:t>
                    <w:br/>
                    <w:t xml:space="preserve">Salle d'eau moderne et fonctionnelle.</w:t>
                    <w:br/>
                    <w:t xml:space="preserve">Cet appartement saura vous séduire par son authenticité et son emplacement privilégié.</w:t>
                    <w:br/>
                    <w:t xml:space="preserve"/>
                    <w:br/>
                    <w:t xml:space="preserve">Logement à consommation conventionnel255 KWh/m²/an classe D.</w:t>
                    <w:br/>
                    <w:t xml:space="preserve">Montant estimé des dépenses annuelles d'énergie pour un usage standard : entre 730 € et 1020 €. Prix moyens des énergies indexés en 2021, 2022,2023 (abonnement compris)</w:t>
                    <w:br/>
                    <w:t xml:space="preserve"/>
                    <w:br/>
                    <w:t xml:space="preserve">BR926PH</w:t>
                    <w:br/>
                    <w:t xml:space="preserve">Les informations sur les risques auxquels ce bien est exposé sont disponibles sur le site Géorisques: www.georisques.gouv.fr</w:t>
                  </w:r>
                </w:p>
              </w:tc>
            </w:tr>
          </w:tbl>
          <w:p w14:paraId="3B2EB958" w14:textId="77777777" w:rsidR="0074059E" w:rsidRPr="004F4537" w:rsidRDefault="0074059E">
            <w:pPr>
              <w:pStyle w:val="Titre1"/>
              <w:rPr>
                <w:rFonts w:ascii="Montserrat" w:hAnsi="Montserrat" w:cs="Arial"/>
                <w:color w:val="000000"/>
                <w:sz w:val="12"/>
              </w:rPr>
            </w:pPr>
          </w:p>
        </w:tc>
      </w:tr>
    </w:tbl>
    <w:p w14:paraId="4CBFEDF1" w14:textId="77777777" w:rsidR="008544CD" w:rsidRPr="004F4537" w:rsidRDefault="008544CD">
      <w:pPr>
        <w:pStyle w:val="Titre1"/>
        <w:jc w:val="center"/>
        <w:rPr>
          <w:rFonts w:ascii="Montserrat" w:hAnsi="Montserrat" w:cs="Arial"/>
          <w:color w:val="000000"/>
          <w:sz w:val="16"/>
        </w:rPr>
      </w:pPr>
    </w:p>
    <w:p w14:paraId="45F36845"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4F4537"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10"/>
              <w:gridCol w:w="3390"/>
              <w:gridCol w:w="3360"/>
            </w:tblGrid>
            <w:tr w:rsidR="0074059E" w:rsidRPr="004F4537" w14:paraId="0930D2E2" w14:textId="77777777" w:rsidTr="00C42278">
              <w:trPr>
                <w:cantSplit/>
              </w:trPr>
              <w:tc>
                <w:tcPr>
                  <w:tcW w:w="10160" w:type="dxa"/>
                  <w:gridSpan w:val="3"/>
                  <w:shd w:val="clear" w:color="auto" w:fill="1F3864" w:themeFill="accent1" w:themeFillShade="80"/>
                </w:tcPr>
                <w:p w14:paraId="7A1816D5" w14:textId="77777777" w:rsidR="0074059E" w:rsidRPr="004F4537" w:rsidRDefault="00EF10A2">
                  <w:pPr>
                    <w:pStyle w:val="titretableau"/>
                    <w:rPr>
                      <w:rFonts w:ascii="Montserrat" w:hAnsi="Montserrat" w:cs="Arial"/>
                    </w:rPr>
                  </w:pPr>
                  <w:proofErr w:type="spellStart"/>
                  <w:r w:rsidRPr="004F4537">
                    <w:rPr>
                      <w:rFonts w:ascii="Montserrat" w:hAnsi="Montserrat" w:cs="Arial"/>
                    </w:rPr>
                    <w:t>Caractéristiques</w:t>
                  </w:r>
                  <w:proofErr w:type="spellEnd"/>
                  <w:r w:rsidR="00826178" w:rsidRPr="004F4537">
                    <w:rPr>
                      <w:rFonts w:ascii="Montserrat" w:hAnsi="Montserrat" w:cs="Arial"/>
                    </w:rPr>
                    <w:t xml:space="preserve"> </w:t>
                  </w:r>
                  <w:proofErr w:type="spellStart"/>
                  <w:r w:rsidRPr="004F4537">
                    <w:rPr>
                      <w:rFonts w:ascii="Montserrat" w:hAnsi="Montserrat" w:cs="Arial"/>
                    </w:rPr>
                    <w:t>principales</w:t>
                  </w:r>
                  <w:proofErr w:type="spellEnd"/>
                </w:p>
              </w:tc>
            </w:tr>
            <w:tr w:rsidR="0074059E" w:rsidRPr="004F4537"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Type:  Appartement</w:t>
                    <w:br/>
                    <w:t xml:space="preserve">Disponibilité:  A l'acte</w:t>
                  </w:r>
                </w:p>
              </w:tc>
              <w:tc>
                <w:tcPr>
                  <w:tcW w:w="3390" w:type="dxa"/>
                  <w:shd w:val="clear" w:color="auto" w:fill="auto"/>
                  <w:tcMar>
                    <w:top w:w="57" w:type="dxa"/>
                    <w:left w:w="51" w:type="dxa"/>
                    <w:right w:w="51" w:type="dxa"/>
                  </w:tcMar>
                </w:tcPr>
                <w:p w14:paraId="53829EFE"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Etat:  Très bon</w:t>
                    <w:br/>
                    <w:t xml:space="preserve">Surf. habitable:  34 m²</w:t>
                    <w:br/>
                    <w:t xml:space="preserve">Urbain / Centre Ville</w:t>
                    <w:br/>
                    <w:t xml:space="preserve">Exposition:  EW</w:t>
                  </w:r>
                </w:p>
              </w:tc>
              <w:tc>
                <w:tcPr>
                  <w:tcW w:w="3360" w:type="dxa"/>
                  <w:shd w:val="clear" w:color="auto" w:fill="auto"/>
                  <w:tcMar>
                    <w:top w:w="57" w:type="dxa"/>
                    <w:left w:w="51" w:type="dxa"/>
                    <w:right w:w="51" w:type="dxa"/>
                  </w:tcMar>
                </w:tcPr>
                <w:p w14:paraId="551A4612" w14:textId="77777777" w:rsidR="0074059E" w:rsidRPr="004F4537" w:rsidRDefault="00EF10A2" w:rsidP="00D7734C">
                  <w:pPr>
                    <w:pStyle w:val="Dtail"/>
                    <w:numPr>
                      <w:ilvl w:val="0"/>
                      <w:numId w:val="0"/>
                    </w:numPr>
                    <w:ind w:left="170"/>
                    <w:rPr>
                      <w:rFonts w:ascii="Montserrat" w:hAnsi="Montserrat" w:cs="Arial"/>
                    </w:rPr>
                  </w:pPr>
                  <w:r w:rsidRPr="004F4537">
                    <w:rPr>
                      <w:rFonts w:ascii="Montserrat" w:hAnsi="Montserrat" w:cs="Arial"/>
                    </w:rPr>
                    <w:t xml:space="preserve"/>
                    <w:br/>
                    <w:t xml:space="preserve">1 Salle d'eau</w:t>
                    <w:br/>
                    <w:t xml:space="preserve">1 Pièce</w:t>
                    <w:br/>
                    <w:t xml:space="preserve">1 Bureau</w:t>
                    <w:br/>
                    <w:t xml:space="preserve">Chauffage:  Electricité</w:t>
                  </w:r>
                </w:p>
              </w:tc>
            </w:tr>
          </w:tbl>
          <w:p w14:paraId="326A6F4C" w14:textId="77777777" w:rsidR="0074059E" w:rsidRPr="004F4537" w:rsidRDefault="0074059E">
            <w:pPr>
              <w:pStyle w:val="Titre1"/>
              <w:ind w:right="793"/>
              <w:jc w:val="center"/>
              <w:rPr>
                <w:rFonts w:ascii="Montserrat" w:hAnsi="Montserrat" w:cs="Arial"/>
                <w:color w:val="000000"/>
                <w:sz w:val="12"/>
              </w:rPr>
            </w:pPr>
          </w:p>
        </w:tc>
      </w:tr>
    </w:tbl>
    <w:p w14:paraId="02FD85CE" w14:textId="77777777" w:rsidR="0074059E" w:rsidRPr="004F4537" w:rsidRDefault="0074059E">
      <w:pPr>
        <w:pStyle w:val="Titre1"/>
        <w:jc w:val="center"/>
        <w:rPr>
          <w:rFonts w:ascii="Montserrat" w:hAnsi="Montserrat" w:cs="Arial"/>
          <w:color w:val="000000"/>
          <w:sz w:val="16"/>
        </w:rPr>
      </w:pPr>
    </w:p>
    <w:p w14:paraId="1B7E2F82"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4F4537"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4"/>
              <w:gridCol w:w="5070"/>
            </w:tblGrid>
            <w:tr w:rsidR="0074059E" w:rsidRPr="004F4537"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4F4537" w:rsidRDefault="00EF10A2">
                  <w:pPr>
                    <w:pStyle w:val="titretableau"/>
                    <w:rPr>
                      <w:rFonts w:ascii="Montserrat" w:hAnsi="Montserrat" w:cs="Arial"/>
                    </w:rPr>
                  </w:pPr>
                  <w:proofErr w:type="spellStart"/>
                  <w:r w:rsidRPr="004F4537">
                    <w:rPr>
                      <w:rFonts w:ascii="Montserrat" w:hAnsi="Montserrat" w:cs="Arial"/>
                    </w:rPr>
                    <w:lastRenderedPageBreak/>
                    <w:t>Détails</w:t>
                  </w:r>
                  <w:proofErr w:type="spellEnd"/>
                  <w:r w:rsidR="00826178" w:rsidRPr="004F4537">
                    <w:rPr>
                      <w:rFonts w:ascii="Montserrat" w:hAnsi="Montserrat" w:cs="Arial"/>
                    </w:rPr>
                    <w:t xml:space="preserve"> </w:t>
                  </w:r>
                  <w:proofErr w:type="spellStart"/>
                  <w:r w:rsidRPr="004F4537">
                    <w:rPr>
                      <w:rFonts w:ascii="Montserrat" w:hAnsi="Montserrat" w:cs="Arial"/>
                    </w:rPr>
                    <w:t>complémentaires</w:t>
                  </w:r>
                  <w:proofErr w:type="spellEnd"/>
                </w:p>
              </w:tc>
            </w:tr>
            <w:tr w:rsidR="0074059E" w:rsidRPr="004F4537"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SITUATION DU BIEN:</w:t>
                    <w:br/>
                    <w:t xml:space="preserve"> - Centre-Ville </w:t>
                    <w:br/>
                    <w:t xml:space="preserve"/>
                    <w:br/>
                    <w:t xml:space="preserve">3ÈME ÉTAGE:</w:t>
                    <w:br/>
                    <w:t xml:space="preserve"> - Bureau 5 m²</w:t>
                    <w:br/>
                    <w:t xml:space="preserve"> - Dégagement 1,5 m²</w:t>
                    <w:br/>
                    <w:t xml:space="preserve"> - Salle d'eau 3,5 m²</w:t>
                    <w:br/>
                    <w:t xml:space="preserve"> - Séjour 25 m²</w:t>
                    <w:br/>
                    <w:t xml:space="preserve"> - WC </w:t>
                    <w:br/>
                    <w:t xml:space="preserve"/>
                    <w:br/>
                    <w:t xml:space="preserve">DPE:</w:t>
                    <w:br/>
                    <w:t xml:space="preserve"> - Consommation énergétique (en énergie primaire): 255 KWHep/m²an</w:t>
                    <w:br/>
                    <w:t xml:space="preserve"> - Emission de gaz à effet de serre: 8 Kgco2/m²an</w:t>
                    <w:br/>
                    <w:t xml:space="preserve"/>
                    <w:br/>
                    <w:t xml:space="preserve">CHAUFFAGE:</w:t>
                    <w:br/>
                    <w:t xml:space="preserve"> - Electrique radiateurs à inertie</w:t>
                    <w:br/>
                    <w:t xml:space="preserve"/>
                    <w:br/>
                    <w:t xml:space="preserve">EQUIPEMENTS DE CUISINE:</w:t>
                    <w:br/>
                    <w:t xml:space="preserve"> - Four </w:t>
                    <w:br/>
                    <w:t xml:space="preserve"> - Frigo </w:t>
                    <w:br/>
                    <w:t xml:space="preserve"> - Lave vaisselle </w:t>
                    <w:br/>
                    <w:t xml:space="preserve"> - Plaque à induction </w:t>
                    <w:br/>
                    <w:t xml:space="preserve"/>
                    <w:br/>
                    <w:t xml:space="preserve">EQUIPEMENTS ELECTRIQUE:</w:t>
                    <w:br/>
                    <w:t xml:space="preserve"> - Interphone </w:t>
                    <w:br/>
                    <w:t xml:space="preserve"/>
                    <w:br/>
                    <w:t xml:space="preserve">FENÊTRES:</w:t>
                    <w:br/>
                    <w:t xml:space="preserve"> - Bois </w:t>
                    <w:br/>
                    <w:t xml:space="preserve"> - Double vitrage </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LOI ALUR:</w:t>
                    <w:br/>
                    <w:t xml:space="preserve"> - Bien soumis au régime de copropriété:</w:t>
                    <w:br/>
                    <w:t xml:space="preserve"> - Nbre de lots:</w:t>
                    <w:br/>
                    <w:t xml:space="preserve"> - Charges annuelles moyennes de copro.:</w:t>
                    <w:br/>
                    <w:t xml:space="preserve"/>
                    <w:br/>
                    <w:t xml:space="preserve">SERVICES:</w:t>
                    <w:br/>
                    <w:t xml:space="preserve"> - Aéroport 30 min</w:t>
                    <w:br/>
                    <w:t xml:space="preserve"> - Autoroute 10 min</w:t>
                    <w:br/>
                    <w:t xml:space="preserve"> - Calme </w:t>
                    <w:br/>
                    <w:t xml:space="preserve"> - Commerces 1 min</w:t>
                    <w:br/>
                    <w:t xml:space="preserve"> - Ecole 1 min</w:t>
                    <w:br/>
                    <w:t xml:space="preserve"> - Gare 10 min</w:t>
                    <w:br/>
                    <w:t xml:space="preserve"> - Hôpital 10min</w:t>
                    <w:br/>
                    <w:t xml:space="preserve"> - Internet / ADSL </w:t>
                    <w:br/>
                    <w:t xml:space="preserve"> - Vue </w:t>
                    <w:br/>
                    <w:t xml:space="preserve"> - Place de Parking possibilité de place de parking location 55 euros/mois à 500 m</w:t>
                    <w:br/>
                    <w:t xml:space="preserve"> - Internet fibre optique. </w:t>
                    <w:br/>
                    <w:t xml:space="preserve"/>
                    <w:br/>
                    <w:t xml:space="preserve">TOITURE:</w:t>
                    <w:br/>
                    <w:t xml:space="preserve"> - Ardoises </w:t>
                    <w:br/>
                    <w:t xml:space="preserve"/>
                  </w:r>
                </w:p>
              </w:tc>
            </w:tr>
          </w:tbl>
          <w:p w14:paraId="4564F215" w14:textId="77777777" w:rsidR="0074059E" w:rsidRPr="004F4537" w:rsidRDefault="0074059E">
            <w:pPr>
              <w:pStyle w:val="Titre1"/>
              <w:rPr>
                <w:rFonts w:ascii="Montserrat" w:hAnsi="Montserrat" w:cs="Arial"/>
                <w:color w:val="000000"/>
                <w:sz w:val="12"/>
              </w:rPr>
            </w:pPr>
          </w:p>
        </w:tc>
      </w:tr>
    </w:tbl>
    <w:p w14:paraId="5E672CC7" w14:textId="77777777" w:rsidR="0074059E" w:rsidRPr="004F4537" w:rsidRDefault="0074059E">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4F4537" w:rsidRDefault="002F699C" w:rsidP="002F699C">
                  <w:pPr>
                    <w:pStyle w:val="titretableau"/>
                    <w:rPr>
                      <w:rFonts w:ascii="Montserrat" w:hAnsi="Montserrat" w:cs="Arial"/>
                    </w:rPr>
                  </w:pPr>
                  <w:r w:rsidRPr="004F4537">
                    <w:rPr>
                      <w:rFonts w:ascii="Montserrat" w:hAnsi="Montserrat" w:cs="Arial"/>
                    </w:rPr>
                    <w:t>DPE</w:t>
                  </w:r>
                </w:p>
              </w:tc>
            </w:tr>
            <w:tr w:rsidR="002F699C" w:rsidRPr="004F4537"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4F4537" w:rsidRDefault="002F699C" w:rsidP="005D0405">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spellStart"/>
                  <w:proofErr w:type="gramStart"/>
                  <w:r w:rsidRPr="004F4537">
                    <w:rPr>
                      <w:rFonts w:ascii="Montserrat" w:hAnsi="Montserrat" w:cs="Arial"/>
                      <w:b w:val="0"/>
                      <w:sz w:val="20"/>
                    </w:rPr>
                    <w:t>énergétique</w:t>
                  </w:r>
                  <w:proofErr w:type="spellEnd"/>
                  <w:r w:rsidRPr="004F4537">
                    <w:rPr>
                      <w:rFonts w:ascii="Montserrat" w:hAnsi="Montserrat" w:cs="Arial"/>
                      <w:b w:val="0"/>
                      <w:sz w:val="20"/>
                    </w:rPr>
                    <w:t xml:space="preserve"> :</w:t>
                  </w:r>
                  <w:proofErr w:type="gramEnd"/>
                  <w:r w:rsidRPr="004F4537">
                    <w:rPr>
                      <w:rFonts w:ascii="Montserrat" w:hAnsi="Montserrat" w:cs="Arial"/>
                      <w:b w:val="0"/>
                      <w:sz w:val="20"/>
                    </w:rPr>
                    <w:t xml:space="preserve"> E</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4F4537" w:rsidRDefault="002F699C" w:rsidP="009D0507">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gramStart"/>
                  <w:r w:rsidRPr="004F4537">
                    <w:rPr>
                      <w:rFonts w:ascii="Montserrat" w:hAnsi="Montserrat" w:cs="Arial"/>
                      <w:b w:val="0"/>
                      <w:sz w:val="20"/>
                    </w:rPr>
                    <w:t>GES :</w:t>
                  </w:r>
                  <w:proofErr w:type="gramEnd"/>
                  <w:r w:rsidRPr="004F4537">
                    <w:rPr>
                      <w:rFonts w:ascii="Montserrat" w:hAnsi="Montserrat" w:cs="Arial"/>
                      <w:b w:val="0"/>
                      <w:sz w:val="20"/>
                    </w:rPr>
                    <w:t xml:space="preserve"> B</w:t>
                  </w:r>
                </w:p>
              </w:tc>
            </w:tr>
            <w:tr w:rsidR="002F699C" w:rsidRPr="004F4537"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4F4537" w:rsidRDefault="002F699C" w:rsidP="00D66E48">
                  <w:pPr>
                    <w:pStyle w:val="Titre1"/>
                    <w:jc w:val="center"/>
                    <w:rPr>
                      <w:rFonts w:ascii="Montserrat" w:hAnsi="Montserrat" w:cs="Arial"/>
                      <w:b w:val="0"/>
                      <w:sz w:val="20"/>
                    </w:rPr>
                  </w:pPr>
                  <w:r w:rsidRPr="004F4537">
                    <w:rPr>
                      <w:rFonts w:ascii="Montserrat" w:hAnsi="Montserrat" w:cs="Arial"/>
                      <w:b w:val="0"/>
                      <w:sz w:val="20"/>
                    </w:rPr>
                    <w:t xml:space="preserve"/>
                  </w:r>
                  <w:r>
                    <w:rPr>
                      <w:noProof/>
                    </w:rPr>
                    <w:drawing>
                      <wp:inline distT="0" distB="0" distL="0" distR="0">
                        <wp:extent cx="1569720" cy="1432560"/>
                        <wp:effectExtent l="0" t="0" r="0" b="0"/>
                        <wp:docPr id="882304850"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97884670" cstate="print"/>
                                <a:stretch>
                                  <a:fillRect/>
                                </a:stretch>
                              </pic:blipFill>
                              <pic:spPr>
                                <a:xfrm>
                                  <a:off x="0" y="0"/>
                                  <a:ext cx="1569720" cy="1432560"/>
                                </a:xfrm>
                                <a:prstGeom prst="rect">
                                  <a:avLst/>
                                </a:prstGeom>
                              </pic:spPr>
                            </pic:pic>
                          </a:graphicData>
                        </a:graphic>
                      </wp:inline>
                    </w:drawing>
                  </w:r>
                  <w:r>
                    <w:rPr>
                      <w:rFonts w:ascii="Montserrat" w:hAnsi="Montserrat"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4F4537" w:rsidRDefault="002F699C" w:rsidP="00D66E48">
                  <w:pPr>
                    <w:pStyle w:val="Normal0"/>
                    <w:jc w:val="center"/>
                    <w:rPr>
                      <w:rFonts w:ascii="Montserrat" w:hAnsi="Montserrat" w:cs="Arial"/>
                    </w:rPr>
                  </w:pPr>
                  <w:r w:rsidRPr="004F4537">
                    <w:rPr>
                      <w:rFonts w:ascii="Montserrat" w:hAnsi="Montserrat" w:cs="Arial"/>
                      <w:sz w:val="20"/>
                    </w:rPr>
                    <w:t xml:space="preserve"/>
                  </w:r>
                  <w:r>
                    <w:rPr>
                      <w:noProof/>
                    </w:rPr>
                    <w:drawing>
                      <wp:inline distT="0" distB="0" distL="0" distR="0">
                        <wp:extent cx="1569720" cy="1432560"/>
                        <wp:effectExtent l="0" t="0" r="0" b="0"/>
                        <wp:docPr id="679043990" name="Picture 1" descr="https://files.activimmo.com/storage/etiquettes/photo/dpe/dpe-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b.jpg"/>
                                <pic:cNvPicPr/>
                              </pic:nvPicPr>
                              <pic:blipFill>
                                <a:blip r:embed="rId97884671" cstate="print"/>
                                <a:stretch>
                                  <a:fillRect/>
                                </a:stretch>
                              </pic:blipFill>
                              <pic:spPr>
                                <a:xfrm>
                                  <a:off x="0" y="0"/>
                                  <a:ext cx="1569720" cy="1432560"/>
                                </a:xfrm>
                                <a:prstGeom prst="rect">
                                  <a:avLst/>
                                </a:prstGeom>
                              </pic:spPr>
                            </pic:pic>
                          </a:graphicData>
                        </a:graphic>
                      </wp:inline>
                    </w:drawing>
                  </w:r>
                  <w:r>
                    <w:rPr>
                      <w:rFonts w:ascii="Montserrat" w:hAnsi="Montserrat" w:cs="Arial"/>
                      <w:sz w:val="20"/>
                    </w:rPr>
                    <w:t xml:space="preserve"/>
                  </w:r>
                </w:p>
              </w:tc>
            </w:tr>
            <w:tr w:rsidR="004873F3" w:rsidRPr="004F4537"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4CF46C3E"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57E954E6"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2D6AD53F"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tc>
            </w:tr>
          </w:tbl>
          <w:p w14:paraId="310FD665" w14:textId="77777777" w:rsidR="0074059E" w:rsidRPr="004F4537" w:rsidRDefault="0074059E">
            <w:pPr>
              <w:pStyle w:val="Titre1"/>
              <w:rPr>
                <w:rFonts w:ascii="Montserrat" w:hAnsi="Montserrat" w:cs="Arial"/>
                <w:color w:val="000000"/>
                <w:sz w:val="12"/>
              </w:rPr>
            </w:pPr>
          </w:p>
        </w:tc>
      </w:tr>
    </w:tbl>
    <w:p w14:paraId="7A495A49" w14:textId="1F6406CC" w:rsidR="00BD624D" w:rsidRPr="004F4537" w:rsidRDefault="00BD624D">
      <w:pPr>
        <w:pStyle w:val="Titre1"/>
        <w:rPr>
          <w:rFonts w:ascii="Montserrat" w:hAnsi="Montserrat" w:cs="Arial"/>
          <w:color w:val="000000"/>
          <w:sz w:val="6"/>
          <w:szCs w:val="10"/>
        </w:rPr>
      </w:pPr>
    </w:p>
    <w:p w14:paraId="5B657382" w14:textId="77777777" w:rsidR="00BD624D" w:rsidRPr="004F4537" w:rsidRDefault="00BD624D">
      <w:pPr>
        <w:spacing w:after="160" w:line="259" w:lineRule="auto"/>
        <w:rPr>
          <w:rFonts w:ascii="Montserrat" w:eastAsia="Century Gothic" w:hAnsi="Montserrat" w:cs="Arial"/>
          <w:b/>
          <w:color w:val="000000"/>
          <w:sz w:val="16"/>
        </w:rPr>
      </w:pPr>
      <w:r w:rsidRPr="004F4537">
        <w:rPr>
          <w:rFonts w:ascii="Montserrat" w:hAnsi="Montserrat" w:cs="Arial"/>
          <w:color w:val="000000"/>
          <w:sz w:val="16"/>
        </w:rPr>
        <w:br w:type="page"/>
      </w:r>
    </w:p>
    <w:p w14:paraId="5D624E55" w14:textId="77777777" w:rsidR="009D0507" w:rsidRPr="004F4537" w:rsidRDefault="009D0507">
      <w:pPr>
        <w:pStyle w:val="Titre1"/>
        <w:rPr>
          <w:rFonts w:ascii="Montserrat" w:hAnsi="Montserrat"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4F4537" w:rsidRDefault="00EF10A2">
                  <w:pPr>
                    <w:pStyle w:val="titretableau"/>
                    <w:rPr>
                      <w:rFonts w:ascii="Montserrat" w:hAnsi="Montserrat" w:cs="Arial"/>
                    </w:rPr>
                  </w:pPr>
                  <w:r w:rsidRPr="004F4537">
                    <w:rPr>
                      <w:rFonts w:ascii="Montserrat" w:hAnsi="Montserrat" w:cs="Arial"/>
                    </w:rPr>
                    <w:t>Photos</w:t>
                  </w:r>
                </w:p>
              </w:tc>
            </w:tr>
            <w:tr w:rsidR="0074059E" w:rsidRPr="004F4537"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55320335" name="Picture 1" descr="https://gildc.activimmo.ovh/pic/255x170/12gildc6502714p866aa3bd0bb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866aa3bd0bb973.jpg"/>
                                <pic:cNvPicPr/>
                              </pic:nvPicPr>
                              <pic:blipFill>
                                <a:blip r:embed="rId97884672"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84904143" name="Picture 1" descr="https://gildc.activimmo.ovh/pic/255x170/12gildc6502714p666aa3bcfa5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666aa3bcfa58ad.jpg"/>
                                <pic:cNvPicPr/>
                              </pic:nvPicPr>
                              <pic:blipFill>
                                <a:blip r:embed="rId97884673"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412664143" name="Picture 1" descr="https://gildc.activimmo.ovh/pic/255x170/12gildc6502714p266aa3bcd4c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266aa3bcd4cbd3.jpg"/>
                                <pic:cNvPicPr/>
                              </pic:nvPicPr>
                              <pic:blipFill>
                                <a:blip r:embed="rId97884674"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07573888" name="Picture 1" descr="https://gildc.activimmo.ovh/pic/255x170/12gildc6502714p766aa3bd03a7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766aa3bd03a7fb.jpg"/>
                                <pic:cNvPicPr/>
                              </pic:nvPicPr>
                              <pic:blipFill>
                                <a:blip r:embed="rId97884675"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04255955" name="Picture 1" descr="https://gildc.activimmo.ovh/pic/255x170/12gildc6502714p966aa3bd153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966aa3bd1537a4.jpg"/>
                                <pic:cNvPicPr/>
                              </pic:nvPicPr>
                              <pic:blipFill>
                                <a:blip r:embed="rId97884676"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539380630" name="Picture 1" descr="https://gildc.activimmo.ovh/pic/255x170/12gildc6502714p366aa3bcddb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366aa3bcddbd0c.jpg"/>
                                <pic:cNvPicPr/>
                              </pic:nvPicPr>
                              <pic:blipFill>
                                <a:blip r:embed="rId97884677"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64430431" name="Picture 1" descr="https://gildc.activimmo.ovh/pic/255x170/12gildc6502714p1066aa3bd1db1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1066aa3bd1db1bb.jpg"/>
                                <pic:cNvPicPr/>
                              </pic:nvPicPr>
                              <pic:blipFill>
                                <a:blip r:embed="rId97884678"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954970719" name="Picture 1" descr="https://gildc.activimmo.ovh/pic/255x170/12gildc6502714p166aa3bcca6e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166aa3bcca6e7d.jpg"/>
                                <pic:cNvPicPr/>
                              </pic:nvPicPr>
                              <pic:blipFill>
                                <a:blip r:embed="rId97884679"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42153597" name="Picture 1" descr="https://gildc.activimmo.ovh/pic/255x170/12gildc6502714p566aa3bcf145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2gildc6502714p566aa3bcf145c5.jpg"/>
                                <pic:cNvPicPr/>
                              </pic:nvPicPr>
                              <pic:blipFill>
                                <a:blip r:embed="rId97884680"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4F4537" w:rsidRDefault="00154836" w:rsidP="009100FD">
                  <w:pPr>
                    <w:pStyle w:val="Titre1"/>
                    <w:jc w:val="center"/>
                    <w:rPr>
                      <w:rFonts w:ascii="Montserrat" w:hAnsi="Montserrat" w:cs="Arial"/>
                      <w:b w:val="0"/>
                      <w:color w:val="000000"/>
                      <w:sz w:val="20"/>
                    </w:rPr>
                  </w:pPr>
                  <w:r w:rsidRPr="004F4537">
                    <w:rPr>
                      <w:rFonts w:ascii="Montserrat" w:hAnsi="Montserrat" w:cs="Arial"/>
                      <w:b w:val="0"/>
                      <w:sz w:val="20"/>
                    </w:rPr>
                    <w:t xml:space="preserve"/>
                  </w:r>
                  <w:r>
                    <w:rPr>
                      <w:noProof/>
                    </w:rPr>
                    <w:drawing>
                      <wp:inline distT="0" distB="0" distL="0" distR="0">
                        <wp:extent cx="1343025" cy="1343025"/>
                        <wp:effectExtent l="0" t="0" r="0" b="0"/>
                        <wp:docPr id="233118112" name="Picture 1" descr="https://qrcode.kaywa.com/img.php?s=3&amp;d=http%3A%2F%2Fwww.agence-chassagne+.com%2Findex.php%3Faction%3Ddetail%26nbien%3D6502714%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3A%2F%2Fwww.agence-chassagne+.com%2Findex.php%3Faction%3Ddetail%26nbien%3D6502714%26clangue%3Dfr"/>
                                <pic:cNvPicPr/>
                              </pic:nvPicPr>
                              <pic:blipFill>
                                <a:blip r:embed="rId97884681" cstate="print"/>
                                <a:stretch>
                                  <a:fillRect/>
                                </a:stretch>
                              </pic:blipFill>
                              <pic:spPr>
                                <a:xfrm>
                                  <a:off x="0" y="0"/>
                                  <a:ext cx="1343025" cy="1343025"/>
                                </a:xfrm>
                                <a:prstGeom prst="rect">
                                  <a:avLst/>
                                </a:prstGeom>
                              </pic:spPr>
                            </pic:pic>
                          </a:graphicData>
                        </a:graphic>
                      </wp:inline>
                    </w:drawing>
                  </w:r>
                  <w:r>
                    <w:rPr>
                      <w:rFonts w:ascii="Montserrat" w:hAnsi="Montserrat" w:cs="Arial"/>
                      <w:b w:val="0"/>
                      <w:sz w:val="20"/>
                    </w:rPr>
                    <w:t xml:space="preserve"/>
                  </w:r>
                </w:p>
              </w:tc>
            </w:tr>
          </w:tbl>
          <w:p w14:paraId="4C3BE864" w14:textId="77777777" w:rsidR="0074059E" w:rsidRPr="004F4537" w:rsidRDefault="0074059E">
            <w:pPr>
              <w:pStyle w:val="Titre1"/>
              <w:jc w:val="center"/>
              <w:rPr>
                <w:rFonts w:ascii="Montserrat" w:hAnsi="Montserrat" w:cs="Arial"/>
                <w:b w:val="0"/>
                <w:color w:val="000000"/>
                <w:sz w:val="4"/>
              </w:rPr>
            </w:pPr>
          </w:p>
        </w:tc>
      </w:tr>
    </w:tbl>
    <w:p w14:paraId="7FE163C1" w14:textId="77777777" w:rsidR="00154836" w:rsidRPr="004F4537" w:rsidRDefault="00154836">
      <w:pPr>
        <w:pStyle w:val="Titre1"/>
        <w:rPr>
          <w:rFonts w:ascii="Montserrat" w:hAnsi="Montserrat" w:cs="Arial"/>
          <w:b w:val="0"/>
          <w:color w:val="000000"/>
          <w:sz w:val="16"/>
        </w:rPr>
      </w:pPr>
    </w:p>
    <w:sectPr xmlns:w="http://schemas.openxmlformats.org/wordprocessingml/2006/main" xmlns:r="http://schemas.openxmlformats.org/officeDocument/2006/relationships" w:rsidR="0074059E" w:rsidRPr="004F4537"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E83C" w14:textId="77777777" w:rsidR="00D43A92" w:rsidRDefault="00D43A92">
      <w:r>
        <w:separator/>
      </w:r>
    </w:p>
  </w:endnote>
  <w:endnote w:type="continuationSeparator" w:id="0">
    <w:p w14:paraId="59B89AB7" w14:textId="77777777" w:rsidR="00D43A92" w:rsidRDefault="00D4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4F4537"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sz w:val="20"/>
      </w:rPr>
    </w:pPr>
    <w:r>
      <w:rPr>
        <w:rFonts w:ascii="Lato" w:eastAsia="Century Gothic" w:hAnsi="Lato"/>
        <w:b/>
        <w:sz w:val="20"/>
      </w:rPr>
      <w:br/>
    </w:r>
    <w:r w:rsidR="00EF10A2" w:rsidRPr="004F4537">
      <w:rPr>
        <w:rFonts w:ascii="Montserrat" w:eastAsia="Century Gothic" w:hAnsi="Montserrat"/>
        <w:b/>
        <w:sz w:val="20"/>
      </w:rPr>
      <w:t xml:space="preserve">Agence Chassagne &amp; Fils</w:t>
    </w:r>
    <w:r w:rsidR="0018288B" w:rsidRPr="004F4537">
      <w:rPr>
        <w:rFonts w:ascii="Montserrat" w:eastAsia="Century Gothic" w:hAnsi="Montserrat"/>
        <w:b/>
        <w:sz w:val="20"/>
      </w:rPr>
      <w:t xml:space="preserve"> </w:t>
    </w:r>
    <w:r w:rsidR="00EF10A2" w:rsidRPr="004F4537">
      <w:rPr>
        <w:rFonts w:ascii="Montserrat" w:eastAsia="Century Gothic" w:hAnsi="Montserrat"/>
        <w:sz w:val="20"/>
      </w:rPr>
      <w:t xml:space="preserve">5 place de la Liberté -19100</w:t>
    </w:r>
    <w:r w:rsidR="00D97E27" w:rsidRPr="004F4537">
      <w:rPr>
        <w:rFonts w:ascii="Montserrat" w:eastAsia="Century Gothic" w:hAnsi="Montserrat"/>
        <w:sz w:val="20"/>
      </w:rPr>
      <w:t xml:space="preserve"> </w:t>
    </w:r>
    <w:r w:rsidR="00EF10A2" w:rsidRPr="004F4537">
      <w:rPr>
        <w:rFonts w:ascii="Montserrat" w:eastAsia="Century Gothic" w:hAnsi="Montserrat"/>
        <w:sz w:val="20"/>
      </w:rPr>
      <w:t xml:space="preserve">Brive</w:t>
    </w:r>
    <w:r w:rsidR="0026736F" w:rsidRPr="004F4537">
      <w:rPr>
        <w:rFonts w:ascii="Montserrat" w:eastAsia="Century Gothic" w:hAnsi="Montserrat"/>
        <w:sz w:val="20"/>
      </w:rPr>
      <w:br/>
    </w:r>
    <w:r w:rsidR="00EF10A2" w:rsidRPr="004F4537">
      <w:rPr>
        <w:rFonts w:ascii="Montserrat" w:eastAsia="Century Gothic" w:hAnsi="Montserrat"/>
        <w:sz w:val="20"/>
      </w:rPr>
      <w:t xml:space="preserve">0555883570 - fcpchassagne@gmail.com - www.agence-chassagne .com</w:t>
    </w:r>
    <w:r w:rsidR="005A6926" w:rsidRPr="004F4537">
      <w:rPr>
        <w:rFonts w:ascii="Montserrat" w:eastAsia="Century Gothic" w:hAnsi="Montserrat"/>
        <w:sz w:val="20"/>
      </w:rPr>
      <w:br/>
    </w:r>
    <w:r w:rsidR="00E2596A" w:rsidRPr="004F4537">
      <w:rPr>
        <w:rFonts w:ascii="Montserrat" w:eastAsia="Century Gothic" w:hAnsi="Montserrat"/>
        <w:sz w:val="20"/>
      </w:rPr>
      <w:t xml:space="preserve">- </w:t>
    </w:r>
    <w:r w:rsidR="005A6926" w:rsidRPr="004F4537">
      <w:rPr>
        <w:rFonts w:ascii="Montserrat" w:eastAsia="Century Gothic" w:hAnsi="Montserrat"/>
        <w:sz w:val="20"/>
      </w:rPr>
      <w:t xml:space="preserve">Page </w:t>
    </w:r>
    <w:r w:rsidR="00583FC0" w:rsidRPr="004F4537">
      <w:rPr>
        <w:rFonts w:ascii="Montserrat" w:hAnsi="Montserrat"/>
        <w:sz w:val="20"/>
      </w:rPr>
      <w:fldChar w:fldCharType="begin"/>
    </w:r>
    <w:r w:rsidR="005A6926" w:rsidRPr="004F4537">
      <w:rPr>
        <w:rFonts w:ascii="Montserrat" w:hAnsi="Montserrat"/>
        <w:sz w:val="20"/>
      </w:rPr>
      <w:instrText xml:space="preserve"> PAGE    \* MERGEFORMAT </w:instrText>
    </w:r>
    <w:r w:rsidR="00583FC0" w:rsidRPr="004F4537">
      <w:rPr>
        <w:rFonts w:ascii="Montserrat" w:hAnsi="Montserrat"/>
        <w:sz w:val="20"/>
      </w:rPr>
      <w:fldChar w:fldCharType="separate"/>
    </w:r>
    <w:r w:rsidR="00DF55C3" w:rsidRPr="004F4537">
      <w:rPr>
        <w:rFonts w:ascii="Montserrat" w:hAnsi="Montserrat"/>
        <w:noProof/>
        <w:sz w:val="20"/>
      </w:rPr>
      <w:t>1</w:t>
    </w:r>
    <w:r w:rsidR="00583FC0" w:rsidRPr="004F4537">
      <w:rPr>
        <w:rFonts w:ascii="Montserrat" w:hAnsi="Montserrat"/>
        <w:sz w:val="20"/>
      </w:rPr>
      <w:fldChar w:fldCharType="end"/>
    </w:r>
    <w:r w:rsidR="00E2596A" w:rsidRPr="004F4537">
      <w:rPr>
        <w:rFonts w:ascii="Montserrat" w:hAnsi="Montserrat"/>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AEF4" w14:textId="77777777" w:rsidR="00D43A92" w:rsidRDefault="00D43A92">
      <w:r>
        <w:separator/>
      </w:r>
    </w:p>
  </w:footnote>
  <w:footnote w:type="continuationSeparator" w:id="0">
    <w:p w14:paraId="0664FEF0" w14:textId="77777777" w:rsidR="00D43A92" w:rsidRDefault="00D4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564">
    <w:multiLevelType w:val="hybridMultilevel"/>
    <w:lvl w:ilvl="0" w:tplc="13702388">
      <w:start w:val="1"/>
      <w:numFmt w:val="decimal"/>
      <w:lvlText w:val="%1."/>
      <w:lvlJc w:val="left"/>
      <w:pPr>
        <w:ind w:left="720" w:hanging="360"/>
      </w:pPr>
    </w:lvl>
    <w:lvl w:ilvl="1" w:tplc="13702388" w:tentative="1">
      <w:start w:val="1"/>
      <w:numFmt w:val="lowerLetter"/>
      <w:lvlText w:val="%2."/>
      <w:lvlJc w:val="left"/>
      <w:pPr>
        <w:ind w:left="1440" w:hanging="360"/>
      </w:pPr>
    </w:lvl>
    <w:lvl w:ilvl="2" w:tplc="13702388" w:tentative="1">
      <w:start w:val="1"/>
      <w:numFmt w:val="lowerRoman"/>
      <w:lvlText w:val="%3."/>
      <w:lvlJc w:val="right"/>
      <w:pPr>
        <w:ind w:left="2160" w:hanging="180"/>
      </w:pPr>
    </w:lvl>
    <w:lvl w:ilvl="3" w:tplc="13702388" w:tentative="1">
      <w:start w:val="1"/>
      <w:numFmt w:val="decimal"/>
      <w:lvlText w:val="%4."/>
      <w:lvlJc w:val="left"/>
      <w:pPr>
        <w:ind w:left="2880" w:hanging="360"/>
      </w:pPr>
    </w:lvl>
    <w:lvl w:ilvl="4" w:tplc="13702388" w:tentative="1">
      <w:start w:val="1"/>
      <w:numFmt w:val="lowerLetter"/>
      <w:lvlText w:val="%5."/>
      <w:lvlJc w:val="left"/>
      <w:pPr>
        <w:ind w:left="3600" w:hanging="360"/>
      </w:pPr>
    </w:lvl>
    <w:lvl w:ilvl="5" w:tplc="13702388" w:tentative="1">
      <w:start w:val="1"/>
      <w:numFmt w:val="lowerRoman"/>
      <w:lvlText w:val="%6."/>
      <w:lvlJc w:val="right"/>
      <w:pPr>
        <w:ind w:left="4320" w:hanging="180"/>
      </w:pPr>
    </w:lvl>
    <w:lvl w:ilvl="6" w:tplc="13702388" w:tentative="1">
      <w:start w:val="1"/>
      <w:numFmt w:val="decimal"/>
      <w:lvlText w:val="%7."/>
      <w:lvlJc w:val="left"/>
      <w:pPr>
        <w:ind w:left="5040" w:hanging="360"/>
      </w:pPr>
    </w:lvl>
    <w:lvl w:ilvl="7" w:tplc="13702388" w:tentative="1">
      <w:start w:val="1"/>
      <w:numFmt w:val="lowerLetter"/>
      <w:lvlText w:val="%8."/>
      <w:lvlJc w:val="left"/>
      <w:pPr>
        <w:ind w:left="5760" w:hanging="360"/>
      </w:pPr>
    </w:lvl>
    <w:lvl w:ilvl="8" w:tplc="13702388" w:tentative="1">
      <w:start w:val="1"/>
      <w:numFmt w:val="lowerRoman"/>
      <w:lvlText w:val="%9."/>
      <w:lvlJc w:val="right"/>
      <w:pPr>
        <w:ind w:left="6480" w:hanging="180"/>
      </w:pPr>
    </w:lvl>
  </w:abstractNum>
  <w:abstractNum w:abstractNumId="27563">
    <w:multiLevelType w:val="hybridMultilevel"/>
    <w:lvl w:ilvl="0" w:tplc="21632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27563">
    <w:abstractNumId w:val="27563"/>
  </w:num>
  <w:num w:numId="27564">
    <w:abstractNumId w:val="275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933BD"/>
    <w:rsid w:val="002C0A77"/>
    <w:rsid w:val="002C47F5"/>
    <w:rsid w:val="002F699C"/>
    <w:rsid w:val="00334552"/>
    <w:rsid w:val="00357A2D"/>
    <w:rsid w:val="003C033D"/>
    <w:rsid w:val="003E22EE"/>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81106907" Type="http://schemas.openxmlformats.org/officeDocument/2006/relationships/comments" Target="comments.xml"/><Relationship Id="rId944069704" Type="http://schemas.microsoft.com/office/2011/relationships/commentsExtended" Target="commentsExtended.xml"/><Relationship Id="rId97884668" Type="http://schemas.openxmlformats.org/officeDocument/2006/relationships/image" Target="media/imgrId97884668.jpeg"/><Relationship Id="rId97884669" Type="http://schemas.openxmlformats.org/officeDocument/2006/relationships/image" Target="media/imgrId97884669.jpeg"/><Relationship Id="rId97884670" Type="http://schemas.openxmlformats.org/officeDocument/2006/relationships/image" Target="media/imgrId97884670.jpeg"/><Relationship Id="rId97884671" Type="http://schemas.openxmlformats.org/officeDocument/2006/relationships/image" Target="media/imgrId97884671.jpeg"/><Relationship Id="rId97884672" Type="http://schemas.openxmlformats.org/officeDocument/2006/relationships/image" Target="media/imgrId97884672.jpeg"/><Relationship Id="rId97884673" Type="http://schemas.openxmlformats.org/officeDocument/2006/relationships/image" Target="media/imgrId97884673.jpeg"/><Relationship Id="rId97884674" Type="http://schemas.openxmlformats.org/officeDocument/2006/relationships/image" Target="media/imgrId97884674.jpeg"/><Relationship Id="rId97884675" Type="http://schemas.openxmlformats.org/officeDocument/2006/relationships/image" Target="media/imgrId97884675.jpeg"/><Relationship Id="rId97884676" Type="http://schemas.openxmlformats.org/officeDocument/2006/relationships/image" Target="media/imgrId97884676.jpeg"/><Relationship Id="rId97884677" Type="http://schemas.openxmlformats.org/officeDocument/2006/relationships/image" Target="media/imgrId97884677.jpeg"/><Relationship Id="rId97884678" Type="http://schemas.openxmlformats.org/officeDocument/2006/relationships/image" Target="media/imgrId97884678.jpeg"/><Relationship Id="rId97884679" Type="http://schemas.openxmlformats.org/officeDocument/2006/relationships/image" Target="media/imgrId97884679.jpeg"/><Relationship Id="rId97884680" Type="http://schemas.openxmlformats.org/officeDocument/2006/relationships/image" Target="media/imgrId97884680.jpeg"/><Relationship Id="rId97884681" Type="http://schemas.openxmlformats.org/officeDocument/2006/relationships/image" Target="media/imgrId9788468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15</cp:revision>
  <dcterms:created xsi:type="dcterms:W3CDTF">2024-01-11T11:56:00Z</dcterms:created>
  <dcterms:modified xsi:type="dcterms:W3CDTF">2024-07-23T12:38:00Z</dcterms:modified>
</cp:coreProperties>
</file>