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Mr Christophe ALLAIS-TEST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25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Monsieur,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Monsieur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Christophe ALLAIS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Gérant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A vendre Gramat maison contemporaine T6, 4 chambres, terrain 2 727 m² avec piscine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 VERBIGUIE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632155978" name="Picture 1" descr="https://gildc.activimmo.ovh/pic/420x280/08gildc6501886p3065a01e9d37c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1886p3065a01e9d37c18.jpg"/>
                          <pic:cNvPicPr/>
                        </pic:nvPicPr>
                        <pic:blipFill>
                          <a:blip r:embed="rId846500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130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2,727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Au calme, dans un hameau de la commune de Gramat, maison contemporaine de 1985 érigée sur sous-sol semi enterré et implantée sur un terrain de 2 727 m² agrémenté d'une piscine. En sous-sol (96 m² env.) : couloir desservant garage, cave / cellier, buanderie / cuisine d'été; au-dessus : entrée et couloir desservant salon avec cheminée, cuisine indépendante, aménagée et équipée, sale d'eau, 2 chambres, bureau et WC; à l'étage, mansardé : pièce palière, deux chambres, dégagement et salle d'eau / WC. Quelques travaux de rafraîchissement et de mise aux normes à prévoir (menuiserie, assainissement, électricité...).Tous commerces et services à 5 mn.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Contemporaine</w:t>
                    <w:br/>
                    <w:t xml:space="preserve">Année constr.:  1985</w:t>
                    <w:br/>
                    <w:t xml:space="preserve">Piscine  1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130 m²</w:t>
                    <w:br/>
                    <w:t xml:space="preserve">Terrain:  2,727 m²</w:t>
                    <w:br/>
                    <w:t xml:space="preserve">Séjour:  27 m²</w:t>
                    <w:br/>
                    <w:t xml:space="preserve">Terrasse:  13 m²</w:t>
                    <w:br/>
                    <w:t xml:space="preserve">Hameau / Village</w:t>
                    <w:br/>
                    <w:t xml:space="preserve">Exposition:  EW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4 Chambres</w:t>
                    <w:br/>
                    <w:t xml:space="preserve">2 Salle d'eau</w:t>
                    <w:br/>
                    <w:t xml:space="preserve">6 Pièces</w:t>
                    <w:br/>
                    <w:t xml:space="preserve">1 Bureau</w:t>
                    <w:br/>
                    <w:t xml:space="preserve">2 Garages</w:t>
                    <w:br/>
                    <w:t xml:space="preserve">2 Parkings</w:t>
                    <w:br/>
                    <w:t xml:space="preserve">Chauffage:  Pompe  chaleur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Hameau </w:t>
                    <w:br/>
                    <w:t xml:space="preserve"/>
                    <w:br/>
                    <w:t xml:space="preserve">1ER ÉTAGE:</w:t>
                    <w:br/>
                    <w:t xml:space="preserve"> - Bureau 6 m²</w:t>
                    <w:br/>
                    <w:t xml:space="preserve"> - 2 Chambres 9,4 et 9,5 m² avec rangements</w:t>
                    <w:br/>
                    <w:t xml:space="preserve"> - Couloir , entrée 9,7 m²</w:t>
                    <w:br/>
                    <w:t xml:space="preserve"> - Cuisine indépendante, aménagée et équipée 10,6 m²</w:t>
                    <w:br/>
                    <w:t xml:space="preserve"> - Salle d'eau 4,1 m²</w:t>
                    <w:br/>
                    <w:t xml:space="preserve"> - Salon avec cheminée / insert 26,7 m²</w:t>
                    <w:br/>
                    <w:t xml:space="preserve"> - Veranda 12,5 m²</w:t>
                    <w:br/>
                    <w:t xml:space="preserve"> - WC 1,4 m²</w:t>
                    <w:br/>
                    <w:t xml:space="preserve"/>
                    <w:br/>
                    <w:t xml:space="preserve">2ÈME ÉTAGE:</w:t>
                    <w:br/>
                    <w:t xml:space="preserve"> - 2 Chambres mansardées 11,1 et 11,6 m²</w:t>
                    <w:br/>
                    <w:t xml:space="preserve"> - Dégagement 2,2 m²</w:t>
                    <w:br/>
                    <w:t xml:space="preserve"> - Pièce palière 12,3 m²</w:t>
                    <w:br/>
                    <w:t xml:space="preserve"> - Salle d'eau / WC 2,2 m²</w:t>
                    <w:br/>
                    <w:t xml:space="preserve"/>
                    <w:br/>
                    <w:t xml:space="preserve">DÉPENDANCES:</w:t>
                    <w:br/>
                    <w:t xml:space="preserve"> - Abri de jardin métallique</w:t>
                    <w:br/>
                    <w:t xml:space="preserve"/>
                    <w:br/>
                    <w:t xml:space="preserve">DPE:</w:t>
                    <w:br/>
                    <w:t xml:space="preserve"> - DPE en cours </w:t>
                    <w:br/>
                    <w:t xml:space="preserve"/>
                    <w:br/>
                    <w:t xml:space="preserve">CHAUFFAGE:</w:t>
                    <w:br/>
                    <w:t xml:space="preserve"> - Pompe à chaleur air / eau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Cheminée </w:t>
                    <w:br/>
                    <w:t xml:space="preserve"/>
                    <w:br/>
                    <w:t xml:space="preserve">FENÊTRES:</w:t>
                    <w:br/>
                    <w:t xml:space="preserve"> - Bois (remplacement à prévoir)</w:t>
                    <w:br/>
                    <w:t xml:space="preserve"> - Double vitrage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SERVICES:</w:t>
                    <w:br/>
                    <w:t xml:space="preserve"> - Ville la plus proche : Gramat 5 mn</w:t>
                    <w:br/>
                    <w:t xml:space="preserve"> - Aéroport Brive 50 mn, Toulouse 1H45</w:t>
                    <w:br/>
                    <w:t xml:space="preserve"> - Autoroute 15 mn (A20)</w:t>
                    <w:br/>
                    <w:t xml:space="preserve"> - Calme </w:t>
                    <w:br/>
                    <w:t xml:space="preserve"> - Commerces 5mn</w:t>
                    <w:br/>
                    <w:t xml:space="preserve"> - Dépendance abri de jardin</w:t>
                    <w:br/>
                    <w:t xml:space="preserve"> - Ecole et collège 5 mn</w:t>
                    <w:br/>
                    <w:t xml:space="preserve"> - Gare 5 mn</w:t>
                    <w:br/>
                    <w:t xml:space="preserve"> - Golf 25 mn</w:t>
                    <w:br/>
                    <w:t xml:space="preserve"> - Hôpital 35 mn</w:t>
                    <w:br/>
                    <w:t xml:space="preserve"> - Internet / ADSL fibre</w:t>
                    <w:br/>
                    <w:t xml:space="preserve"/>
                    <w:br/>
                    <w:t xml:space="preserve">SOUS SOL:</w:t>
                    <w:br/>
                    <w:t xml:space="preserve"> - Buanderie / cuisine d'été 22,8 m²</w:t>
                    <w:br/>
                    <w:t xml:space="preserve"> - Cave / cellier 26,2 m²</w:t>
                    <w:br/>
                    <w:t xml:space="preserve"> - Garage 39,3 m²</w:t>
                    <w:br/>
                    <w:t xml:space="preserve"> - Couloir / dégagement 7,7 m²</w:t>
                    <w:br/>
                    <w:t xml:space="preserve"/>
                    <w:br/>
                    <w:t xml:space="preserve">TERRAIN:</w:t>
                    <w:br/>
                    <w:t xml:space="preserve"> - Piscine 10 X 5 au chlore</w:t>
                    <w:br/>
                    <w:t xml:space="preserve"> - Terrain 2 727 m²</w:t>
                    <w:br/>
                    <w:t xml:space="preserve"/>
                    <w:br/>
                    <w:t xml:space="preserve">TOITURE:</w:t>
                    <w:br/>
                    <w:t xml:space="preserve"> - Tuiles "canal" (à démousser)</w:t>
                    <w:br/>
                    <w:t xml:space="preserve"> - Isolation Styrodur et laine de verre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517207089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84650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545724681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846500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85719616" name="Picture 1" descr="https://gildc.activimmo.ovh/pic/320x215/08gildc6501886p2065a01e9106d4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065a01e9106d4d.jpg"/>
                                <pic:cNvPicPr/>
                              </pic:nvPicPr>
                              <pic:blipFill>
                                <a:blip r:embed="rId846500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95705734" name="Picture 1" descr="https://gildc.activimmo.ovh/pic/320x215/08gildc6501886p2165a01e9235d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165a01e9235d57.jpg"/>
                                <pic:cNvPicPr/>
                              </pic:nvPicPr>
                              <pic:blipFill>
                                <a:blip r:embed="rId846500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87738558" name="Picture 1" descr="https://gildc.activimmo.ovh/pic/320x215/08gildc6501886p2965a01e9c119a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965a01e9c119a9.jpg"/>
                                <pic:cNvPicPr/>
                              </pic:nvPicPr>
                              <pic:blipFill>
                                <a:blip r:embed="rId846500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63475414" name="Picture 1" descr="https://gildc.activimmo.ovh/pic/320x215/08gildc6501886p2265a01e936db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265a01e936db57.jpg"/>
                                <pic:cNvPicPr/>
                              </pic:nvPicPr>
                              <pic:blipFill>
                                <a:blip r:embed="rId846500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03210013" name="Picture 1" descr="https://gildc.activimmo.ovh/pic/320x215/08gildc6501886p1765a01e8dcf68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1765a01e8dcf68f.jpg"/>
                                <pic:cNvPicPr/>
                              </pic:nvPicPr>
                              <pic:blipFill>
                                <a:blip r:embed="rId846500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4709330" name="Picture 1" descr="https://gildc.activimmo.ovh/pic/320x215/08gildc6501886p1065a01e84c8c5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1065a01e84c8c5b.jpg"/>
                                <pic:cNvPicPr/>
                              </pic:nvPicPr>
                              <pic:blipFill>
                                <a:blip r:embed="rId846500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71603388" name="Picture 1" descr="https://gildc.activimmo.ovh/pic/320x215/08gildc6501886p865a01e81e71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865a01e81e71bd.jpg"/>
                                <pic:cNvPicPr/>
                              </pic:nvPicPr>
                              <pic:blipFill>
                                <a:blip r:embed="rId846500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23809809" name="Picture 1" descr="https://gildc.activimmo.ovh/pic/320x215/08gildc6501886p2765a01e99b5f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765a01e99b5f59.jpg"/>
                                <pic:cNvPicPr/>
                              </pic:nvPicPr>
                              <pic:blipFill>
                                <a:blip r:embed="rId846500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3648616" name="Picture 1" descr="https://gildc.activimmo.ovh/pic/320x215/08gildc6501886p1565a01e8b758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1565a01e8b7586a.jpg"/>
                                <pic:cNvPicPr/>
                              </pic:nvPicPr>
                              <pic:blipFill>
                                <a:blip r:embed="rId846500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97199993" name="Picture 1" descr="https://gildc.activimmo.ovh/pic/320x215/08gildc6501886p2465a01e95f085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465a01e95f085b.jpg"/>
                                <pic:cNvPicPr/>
                              </pic:nvPicPr>
                              <pic:blipFill>
                                <a:blip r:embed="rId846500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30514187" name="Picture 1" descr="https://gildc.activimmo.ovh/pic/320x215/08gildc6501886p2665a01e987fe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886p2665a01e987feac.jpg"/>
                                <pic:cNvPicPr/>
                              </pic:nvPicPr>
                              <pic:blipFill>
                                <a:blip r:embed="rId846500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906934158" name="Picture 1" descr="https://qrcode.kaywa.com/img.php?s=4&amp;d=http%3A%2F%2Fwww.chrisimmo.frindex.php%3Faction%3Ddetail%26nbien%3D650188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index.php%3Faction%3Ddetail%26nbien%3D6501886%26clangue%3Dfr"/>
                                <pic:cNvPicPr/>
                              </pic:nvPicPr>
                              <pic:blipFill>
                                <a:blip r:embed="rId846500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257158911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84650028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4">
    <w:multiLevelType w:val="hybridMultilevel"/>
    <w:lvl w:ilvl="0" w:tplc="31738654">
      <w:start w:val="1"/>
      <w:numFmt w:val="decimal"/>
      <w:lvlText w:val="%1."/>
      <w:lvlJc w:val="left"/>
      <w:pPr>
        <w:ind w:left="720" w:hanging="360"/>
      </w:pPr>
    </w:lvl>
    <w:lvl w:ilvl="1" w:tplc="31738654" w:tentative="1">
      <w:start w:val="1"/>
      <w:numFmt w:val="lowerLetter"/>
      <w:lvlText w:val="%2."/>
      <w:lvlJc w:val="left"/>
      <w:pPr>
        <w:ind w:left="1440" w:hanging="360"/>
      </w:pPr>
    </w:lvl>
    <w:lvl w:ilvl="2" w:tplc="31738654" w:tentative="1">
      <w:start w:val="1"/>
      <w:numFmt w:val="lowerRoman"/>
      <w:lvlText w:val="%3."/>
      <w:lvlJc w:val="right"/>
      <w:pPr>
        <w:ind w:left="2160" w:hanging="180"/>
      </w:pPr>
    </w:lvl>
    <w:lvl w:ilvl="3" w:tplc="31738654" w:tentative="1">
      <w:start w:val="1"/>
      <w:numFmt w:val="decimal"/>
      <w:lvlText w:val="%4."/>
      <w:lvlJc w:val="left"/>
      <w:pPr>
        <w:ind w:left="2880" w:hanging="360"/>
      </w:pPr>
    </w:lvl>
    <w:lvl w:ilvl="4" w:tplc="31738654" w:tentative="1">
      <w:start w:val="1"/>
      <w:numFmt w:val="lowerLetter"/>
      <w:lvlText w:val="%5."/>
      <w:lvlJc w:val="left"/>
      <w:pPr>
        <w:ind w:left="3600" w:hanging="360"/>
      </w:pPr>
    </w:lvl>
    <w:lvl w:ilvl="5" w:tplc="31738654" w:tentative="1">
      <w:start w:val="1"/>
      <w:numFmt w:val="lowerRoman"/>
      <w:lvlText w:val="%6."/>
      <w:lvlJc w:val="right"/>
      <w:pPr>
        <w:ind w:left="4320" w:hanging="180"/>
      </w:pPr>
    </w:lvl>
    <w:lvl w:ilvl="6" w:tplc="31738654" w:tentative="1">
      <w:start w:val="1"/>
      <w:numFmt w:val="decimal"/>
      <w:lvlText w:val="%7."/>
      <w:lvlJc w:val="left"/>
      <w:pPr>
        <w:ind w:left="5040" w:hanging="360"/>
      </w:pPr>
    </w:lvl>
    <w:lvl w:ilvl="7" w:tplc="31738654" w:tentative="1">
      <w:start w:val="1"/>
      <w:numFmt w:val="lowerLetter"/>
      <w:lvlText w:val="%8."/>
      <w:lvlJc w:val="left"/>
      <w:pPr>
        <w:ind w:left="5760" w:hanging="360"/>
      </w:pPr>
    </w:lvl>
    <w:lvl w:ilvl="8" w:tplc="31738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3">
    <w:multiLevelType w:val="hybridMultilevel"/>
    <w:lvl w:ilvl="0" w:tplc="11022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7373">
    <w:abstractNumId w:val="7373"/>
  </w:num>
  <w:num w:numId="7374">
    <w:abstractNumId w:val="7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49017748" Type="http://schemas.openxmlformats.org/officeDocument/2006/relationships/comments" Target="comments.xml"/><Relationship Id="rId426565715" Type="http://schemas.microsoft.com/office/2011/relationships/commentsExtended" Target="commentsExtended.xml"/><Relationship Id="rId84650013" Type="http://schemas.openxmlformats.org/officeDocument/2006/relationships/image" Target="media/imgrId84650013.jpeg"/><Relationship Id="rId84650014" Type="http://schemas.openxmlformats.org/officeDocument/2006/relationships/image" Target="media/imgrId84650014.jpeg"/><Relationship Id="rId84650015" Type="http://schemas.openxmlformats.org/officeDocument/2006/relationships/image" Target="media/imgrId84650015.jpeg"/><Relationship Id="rId84650016" Type="http://schemas.openxmlformats.org/officeDocument/2006/relationships/image" Target="media/imgrId84650016.jpeg"/><Relationship Id="rId84650017" Type="http://schemas.openxmlformats.org/officeDocument/2006/relationships/image" Target="media/imgrId84650017.jpeg"/><Relationship Id="rId84650018" Type="http://schemas.openxmlformats.org/officeDocument/2006/relationships/image" Target="media/imgrId84650018.jpeg"/><Relationship Id="rId84650019" Type="http://schemas.openxmlformats.org/officeDocument/2006/relationships/image" Target="media/imgrId84650019.jpeg"/><Relationship Id="rId84650020" Type="http://schemas.openxmlformats.org/officeDocument/2006/relationships/image" Target="media/imgrId84650020.jpeg"/><Relationship Id="rId84650021" Type="http://schemas.openxmlformats.org/officeDocument/2006/relationships/image" Target="media/imgrId84650021.jpeg"/><Relationship Id="rId84650022" Type="http://schemas.openxmlformats.org/officeDocument/2006/relationships/image" Target="media/imgrId84650022.jpeg"/><Relationship Id="rId84650023" Type="http://schemas.openxmlformats.org/officeDocument/2006/relationships/image" Target="media/imgrId84650023.jpeg"/><Relationship Id="rId84650024" Type="http://schemas.openxmlformats.org/officeDocument/2006/relationships/image" Target="media/imgrId84650024.jpeg"/><Relationship Id="rId84650025" Type="http://schemas.openxmlformats.org/officeDocument/2006/relationships/image" Target="media/imgrId84650025.jpeg"/><Relationship Id="rId84650026" Type="http://schemas.openxmlformats.org/officeDocument/2006/relationships/image" Target="media/imgrId84650026.jpeg"/><Relationship Id="rId84650027" Type="http://schemas.openxmlformats.org/officeDocument/2006/relationships/image" Target="media/imgrId84650027.png"/><Relationship Id="rId84650028" Type="http://schemas.openxmlformats.org/officeDocument/2006/relationships/image" Target="media/imgrId84650028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84650013" Type="http://schemas.openxmlformats.org/officeDocument/2006/relationships/image" Target="media/imgrId84650013.jpeg"/><Relationship Id="rId84650014" Type="http://schemas.openxmlformats.org/officeDocument/2006/relationships/image" Target="media/imgrId84650014.jpeg"/><Relationship Id="rId84650015" Type="http://schemas.openxmlformats.org/officeDocument/2006/relationships/image" Target="media/imgrId84650015.jpeg"/><Relationship Id="rId84650016" Type="http://schemas.openxmlformats.org/officeDocument/2006/relationships/image" Target="media/imgrId84650016.jpeg"/><Relationship Id="rId84650017" Type="http://schemas.openxmlformats.org/officeDocument/2006/relationships/image" Target="media/imgrId84650017.jpeg"/><Relationship Id="rId84650018" Type="http://schemas.openxmlformats.org/officeDocument/2006/relationships/image" Target="media/imgrId84650018.jpeg"/><Relationship Id="rId84650019" Type="http://schemas.openxmlformats.org/officeDocument/2006/relationships/image" Target="media/imgrId84650019.jpeg"/><Relationship Id="rId84650020" Type="http://schemas.openxmlformats.org/officeDocument/2006/relationships/image" Target="media/imgrId84650020.jpeg"/><Relationship Id="rId84650021" Type="http://schemas.openxmlformats.org/officeDocument/2006/relationships/image" Target="media/imgrId84650021.jpeg"/><Relationship Id="rId84650022" Type="http://schemas.openxmlformats.org/officeDocument/2006/relationships/image" Target="media/imgrId84650022.jpeg"/><Relationship Id="rId84650023" Type="http://schemas.openxmlformats.org/officeDocument/2006/relationships/image" Target="media/imgrId84650023.jpeg"/><Relationship Id="rId84650024" Type="http://schemas.openxmlformats.org/officeDocument/2006/relationships/image" Target="media/imgrId84650024.jpeg"/><Relationship Id="rId84650025" Type="http://schemas.openxmlformats.org/officeDocument/2006/relationships/image" Target="media/imgrId84650025.jpeg"/><Relationship Id="rId84650026" Type="http://schemas.openxmlformats.org/officeDocument/2006/relationships/image" Target="media/imgrId84650026.jpeg"/><Relationship Id="rId84650027" Type="http://schemas.openxmlformats.org/officeDocument/2006/relationships/image" Target="media/imgrId84650027.png"/><Relationship Id="rId84650028" Type="http://schemas.openxmlformats.org/officeDocument/2006/relationships/image" Target="media/imgrId8465002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