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3 620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DELPON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proche centre plain-pied de type 5, 1 000 m² de terrain clos.</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277 Rue des Barthes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TRENTE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230 000 €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13 800 €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renouvelables par tacite reconduction,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RAS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19/11/2024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et Madame DELPON</w:t>
      </w:r>
    </w:p>
    <w:p>
      <w:pPr>
        <w:pStyle w:val="[Normal]"/>
        <w:widowControl w:val="on"/>
        <w:rPr>
          <w:b w:val="on"/>
          <w:sz w:val="20"/>
        </w:rPr>
      </w:pPr>
      <w:r>
        <w:rPr>
          <w:b w:val="on"/>
          <w:sz w:val="20"/>
        </w:rPr>
        <w:t xml:space="preserve">277 Rue des Barthes 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par tacite reconduction.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13 800 €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widowControl w:val="on"/>
        <w:rPr>
          <w:b w:val="on"/>
          <w:color w:val="03579B"/>
          <w:sz w:val="20"/>
        </w:rPr>
      </w:pP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19/11/2024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