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3 601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CUENCA Edyth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loustalou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grande maison, T8, sous sols, piscine, terrain 2500m² LOUSTALOU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CINQUANTE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(250 000 €)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15 000 €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25/06/2024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Edyth CUENCA vous informe de mon intention de mettre fin au mandat N° : 3 601.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Edyth CUENCA</w:t>
      </w:r>
    </w:p>
    <w:p>
      <w:pPr>
        <w:pStyle w:val="[Normal]"/>
        <w:rPr>
          <w:b w:val="on"/>
          <w:sz w:val="20"/>
        </w:rPr>
      </w:pPr>
      <w:r>
        <w:rPr>
          <w:b w:val="on"/>
          <w:sz w:val="20"/>
        </w:rPr>
        <w:t xml:space="preserve">loustalou</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15 000 €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25/06/2024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