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3 578</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SMEYSTERS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Begijnenstraat 56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TIENEN</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3300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en pierre mitoyenne, 3 chambres, piscine, secteur Lacapelle-Marival</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150 impasse borie grande 46120 AYNAC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DIX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210 000 €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12 600 €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29/02/2024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w:t>
      </w:r>
      <w:r>
        <w:rPr>
          <w:rFonts w:ascii="Times New Roman" w:hAnsi="Times New Roman" w:eastAsia="Times New Roman"/>
          <w:b w:val="on"/>
          <w:color w:val="0000FF"/>
        </w:rPr>
        <w:t xml:space="preserve">Monsieur et Madame SMEYSTERS</w:t>
      </w:r>
      <w:r>
        <w:rPr>
          <w:sz w:val="18"/>
        </w:rPr>
        <w:t xml:space="preserve">vous informe de mon intention de mettre fin au mandat N° : 3578 J'ai bien noté que cette rétractation interviendra après un délai de 15 jours à compter de la réception du présent bordereau.</w:t>
      </w:r>
    </w:p>
    <w:p>
      <w:pPr>
        <w:pStyle w:val="[Normal]"/>
        <w:widowControl w:val="on"/>
        <w:jc w:val="both"/>
        <w:rPr>
          <w:sz w:val="18"/>
        </w:rPr>
      </w:pPr>
      <w:r>
        <w:rPr>
          <w:sz w:val="18"/>
        </w:rPr>
        <w:t xml:space="preserve">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SMEYSTERS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Begijnenstraat 56</w:t>
      </w:r>
    </w:p>
    <w:p>
      <w:pPr>
        <w:pStyle w:val="[Normal]"/>
        <w:widowControl w:val="on"/>
        <w:rPr>
          <w:b w:val="on"/>
          <w:sz w:val="20"/>
        </w:rPr>
      </w:pPr>
      <w:r>
        <w:rPr>
          <w:rFonts w:ascii="Times New Roman" w:hAnsi="Times New Roman" w:eastAsia="Times New Roman"/>
          <w:b w:val="on"/>
          <w:color w:val="0000FF"/>
        </w:rPr>
        <w:t xml:space="preserve">TIENEN</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3300</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12 600 €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29/02/2024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