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PERICAUD Claudie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7 sentiers des petits clos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93220  GAGNY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charmante maison lotoise, au calme en campagne Combescure   46240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FONTANES-DU-CAUSSE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8 050 €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26/05/2023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Claudie PERICAUD vous informe de mon intention de mettre fin au mandat N° : 3 532.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Claudie PERICAUD</w:t>
      </w:r>
    </w:p>
    <w:p>
      <w:pPr>
        <w:pStyle w:val="[Normal]"/>
        <w:rPr>
          <w:b w:val="on"/>
          <w:sz w:val="20"/>
        </w:rPr>
      </w:pPr>
      <w:r>
        <w:rPr>
          <w:b w:val="on"/>
          <w:sz w:val="20"/>
        </w:rPr>
        <w:t xml:space="preserve">7 sentiers des petits clos</w:t>
      </w:r>
    </w:p>
    <w:p>
      <w:pPr>
        <w:pStyle w:val="[Normal]"/>
        <w:rPr>
          <w:b w:val="on"/>
          <w:sz w:val="20"/>
        </w:rPr>
      </w:pPr>
      <w:r>
        <w:rPr>
          <w:b w:val="on"/>
          <w:sz w:val="20"/>
        </w:rPr>
        <w:t xml:space="preserve">93220GAGNY</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8 050 €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26/05/2023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