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gif" ContentType="image/gif"> </Default>
  <Default Extension="png" ContentType="image/png"> </Default>
  <Default Extension="jpeg" ContentType="image/jpeg"> </Default>
  <Default Extension="bmp" ContentType="image/bmp"> </Default>
  <Override PartName="/word/comments.xml" ContentType="application/vnd.openxmlformats-officedocument.wordprocessingml.comment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796" w:type="dxa"/>
        <w:tblInd w:w="36" w:type="dxa"/>
        <w:tblLayout w:type="fixed"/>
        <w:tblCellMar>
          <w:left w:w="36" w:type="dxa"/>
          <w:right w:w="36" w:type="dxa"/>
        </w:tblCellMar>
        <w:tblLook w:val="0000" w:firstRow="0" w:lastRow="0" w:firstColumn="0" w:lastColumn="0" w:noHBand="0" w:noVBand="0"/>
      </w:tblPr>
      <w:tblGrid>
        <w:gridCol w:w="9796"/>
      </w:tblGrid>
      <w:tr w:rsidR="008A6A09" w14:paraId="6DF4E40E" w14:textId="77777777" w:rsidTr="007A5FEE">
        <w:trPr>
          <w:trHeight w:val="4544"/>
        </w:trPr>
        <w:tc>
          <w:tcPr>
            <w:tcW w:w="9796" w:type="dxa"/>
            <w:shd w:val="clear" w:color="auto" w:fill="auto"/>
          </w:tcPr>
          <w:p w14:paraId="32613B9B" w14:textId="77777777" w:rsidR="008A6A09" w:rsidRPr="008B1701" w:rsidRDefault="008A6A09">
            <w:pPr>
              <w:pStyle w:val="Normal0"/>
              <w:jc w:val="center"/>
              <w:rPr>
                <w:rFonts w:ascii="Century Gothic" w:eastAsia="Century Gothic" w:hAnsi="Century Gothic"/>
                <w:sz w:val="14"/>
                <w:szCs w:val="28"/>
              </w:rPr>
            </w:pPr>
          </w:p>
          <w:p w14:paraId="57387F7A" w14:textId="77777777" w:rsidR="008A6A09" w:rsidRDefault="00000000">
            <w:pPr>
              <w:pStyle w:val="Normal0"/>
              <w:jc w:val="center"/>
              <w:rPr>
                <w:rFonts w:ascii="Century Gothic" w:eastAsia="Century Gothic" w:hAnsi="Century Gothic"/>
                <w:sz w:val="12"/>
              </w:rPr>
            </w:pPr>
            <w:r>
              <w:rPr>
                <w:rFonts w:ascii="Century Gothic" w:eastAsia="Century Gothic" w:hAnsi="Century Gothic"/>
                <w:b/>
                <w:color w:val="000080"/>
                <w:sz w:val="36"/>
              </w:rPr>
              <w:t xml:space="preserve">Maison Contemporaine</w:t>
            </w:r>
            <w:r>
              <w:rPr>
                <w:rFonts w:ascii="Century Gothic" w:eastAsia="Century Gothic" w:hAnsi="Century Gothic"/>
                <w:sz w:val="36"/>
              </w:rPr>
              <w:t xml:space="preserve"> - </w:t>
            </w:r>
            <w:r>
              <w:rPr>
                <w:rFonts w:ascii="Century Gothic" w:eastAsia="Century Gothic" w:hAnsi="Century Gothic"/>
                <w:b/>
                <w:color w:val="000080"/>
                <w:sz w:val="36"/>
              </w:rPr>
              <w:t xml:space="preserve">Région GRAMAT</w:t>
            </w:r>
          </w:p>
          <w:p w14:paraId="2D7F40D1" w14:textId="77777777" w:rsidR="008A6A09" w:rsidRDefault="008A6A09">
            <w:pPr>
              <w:pStyle w:val="Normal0"/>
              <w:jc w:val="center"/>
              <w:rPr>
                <w:rFonts w:ascii="Century Gothic" w:eastAsia="Century Gothic" w:hAnsi="Century Gothic"/>
                <w:sz w:val="12"/>
              </w:rPr>
            </w:pPr>
          </w:p>
          <w:tbl>
            <w:tblPr>
              <w:tblW w:w="0" w:type="auto"/>
              <w:tblLayout w:type="fixed"/>
              <w:tblCellMar>
                <w:left w:w="36" w:type="dxa"/>
                <w:right w:w="36" w:type="dxa"/>
              </w:tblCellMar>
              <w:tblLook w:val="0000" w:firstRow="0" w:lastRow="0" w:firstColumn="0" w:lastColumn="0" w:noHBand="0" w:noVBand="0"/>
            </w:tblPr>
            <w:tblGrid>
              <w:gridCol w:w="4860"/>
              <w:gridCol w:w="4861"/>
            </w:tblGrid>
            <w:tr w:rsidR="008A6A09" w14:paraId="6F742167" w14:textId="77777777" w:rsidTr="007A5FEE">
              <w:trPr>
                <w:trHeight w:val="234"/>
              </w:trPr>
              <w:tc>
                <w:tcPr>
                  <w:tcW w:w="9721" w:type="dxa"/>
                  <w:gridSpan w:val="2"/>
                  <w:shd w:val="clear" w:color="auto" w:fill="auto"/>
                </w:tcPr>
                <w:p w14:paraId="05E64F12" w14:textId="77777777" w:rsidR="008A6A09" w:rsidRDefault="00000000">
                  <w:pPr>
                    <w:pStyle w:val="Normal0"/>
                    <w:jc w:val="center"/>
                    <w:rPr>
                      <w:rFonts w:ascii="Century Gothic" w:eastAsia="Century Gothic" w:hAnsi="Century Gothic"/>
                      <w:sz w:val="12"/>
                    </w:rPr>
                  </w:pPr>
                  <w:r>
                    <w:rPr>
                      <w:rFonts w:ascii="Century Gothic" w:eastAsia="Century Gothic" w:hAnsi="Century Gothic"/>
                      <w:sz w:val="22"/>
                    </w:rPr>
                    <w:t xml:space="preserve"/>
                  </w:r>
                  <w:r>
                    <w:rPr>
                      <w:noProof/>
                    </w:rPr>
                    <w:drawing>
                      <wp:inline distT="0" distB="0" distL="0" distR="0">
                        <wp:extent cx="5715000" cy="4095750"/>
                        <wp:effectExtent l="0" t="0" r="0" b="0"/>
                        <wp:docPr id="346024740" name="Picture 1" descr="https://gildc.activimmo.ovh/pic/600x430/07gildc6502936p6054884tix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600x430/07gildc6502936p6054884tixre.jpg"/>
                                <pic:cNvPicPr/>
                              </pic:nvPicPr>
                              <pic:blipFill>
                                <a:blip r:embed="rId91302347" cstate="print"/>
                                <a:stretch>
                                  <a:fillRect/>
                                </a:stretch>
                              </pic:blipFill>
                              <pic:spPr>
                                <a:xfrm>
                                  <a:off x="0" y="0"/>
                                  <a:ext cx="5715000" cy="4095750"/>
                                </a:xfrm>
                                <a:prstGeom prst="rect">
                                  <a:avLst/>
                                </a:prstGeom>
                              </pic:spPr>
                            </pic:pic>
                          </a:graphicData>
                        </a:graphic>
                      </wp:inline>
                    </w:drawing>
                  </w:r>
                  <w:r>
                    <w:rPr>
                      <w:rFonts w:ascii="Century Gothic" w:eastAsia="Century Gothic" w:hAnsi="Century Gothic"/>
                      <w:sz w:val="22"/>
                    </w:rPr>
                    <w:t xml:space="preserve"/>
                  </w:r>
                </w:p>
              </w:tc>
            </w:tr>
            <w:tr w:rsidR="008A6A09" w14:paraId="0FC171F7" w14:textId="77777777" w:rsidTr="007A5FEE">
              <w:trPr>
                <w:trHeight w:val="1877"/>
              </w:trPr>
              <w:tc>
                <w:tcPr>
                  <w:tcW w:w="9721" w:type="dxa"/>
                  <w:gridSpan w:val="2"/>
                  <w:tcBorders>
                    <w:bottom w:val="nil"/>
                  </w:tcBorders>
                  <w:shd w:val="clear" w:color="auto" w:fill="auto"/>
                </w:tcPr>
                <w:p w14:paraId="553271A4" w14:textId="77777777" w:rsidR="008A6A09" w:rsidRDefault="008A6A09">
                  <w:pPr>
                    <w:pStyle w:val="Normal0"/>
                    <w:jc w:val="center"/>
                    <w:rPr>
                      <w:rFonts w:ascii="Century Gothic" w:eastAsia="Century Gothic" w:hAnsi="Century Gothic"/>
                      <w:b/>
                      <w:color w:val="000080"/>
                      <w:sz w:val="14"/>
                    </w:rPr>
                  </w:pPr>
                </w:p>
                <w:p w14:paraId="0B3E78EC" w14:textId="77777777" w:rsidR="008A6A09" w:rsidRDefault="00000000">
                  <w:pPr>
                    <w:pStyle w:val="Normal0"/>
                    <w:jc w:val="center"/>
                    <w:rPr>
                      <w:rFonts w:ascii="Century Gothic" w:eastAsia="Century Gothic" w:hAnsi="Century Gothic"/>
                      <w:b/>
                      <w:sz w:val="20"/>
                    </w:rPr>
                  </w:pPr>
                  <w:r>
                    <w:rPr>
                      <w:rFonts w:ascii="Century Gothic" w:eastAsia="Century Gothic" w:hAnsi="Century Gothic"/>
                      <w:b/>
                      <w:color w:val="000080"/>
                    </w:rPr>
                    <w:t xml:space="preserve">REF :  CA6985</w:t>
                  </w:r>
                </w:p>
                <w:p w14:paraId="76B1AF20" w14:textId="77777777" w:rsidR="008A6A09" w:rsidRDefault="008A6A09">
                  <w:pPr>
                    <w:pStyle w:val="Normal0"/>
                    <w:jc w:val="center"/>
                    <w:rPr>
                      <w:rFonts w:ascii="Century Gothic" w:eastAsia="Century Gothic" w:hAnsi="Century Gothic"/>
                      <w:b/>
                      <w:sz w:val="12"/>
                    </w:rPr>
                  </w:pPr>
                </w:p>
                <w:p w14:paraId="19986413" w14:textId="77777777" w:rsidR="008A6A09" w:rsidRDefault="00000000" w:rsidP="00774B38">
                  <w:pPr>
                    <w:pStyle w:val="Normal0"/>
                    <w:ind w:left="296" w:right="113"/>
                    <w:jc w:val="center"/>
                    <w:rPr>
                      <w:rFonts w:ascii="Century Gothic" w:eastAsia="Century Gothic" w:hAnsi="Century Gothic"/>
                      <w:b/>
                      <w:sz w:val="28"/>
                    </w:rPr>
                  </w:pPr>
                  <w:r>
                    <w:rPr>
                      <w:rFonts w:ascii="Century Gothic" w:eastAsia="Century Gothic" w:hAnsi="Century Gothic"/>
                      <w:sz w:val="22"/>
                    </w:rPr>
                    <w:t xml:space="preserve">Labastide Murat à15 Mn, Maison Contemporaine, d'environ 248 m2 habitable sur un terrain de 31655m2. Dans un environnement Calme. La maison se compose d’une cuisine ouverte équipée, d’une salle à manger, d’un salon où se trouve une cheminée, une suite parentale avec salle de bain, wc. A l'étage se trouve une mezzanine, deux chambres dont une suite parentale avec salle d’eau, et d’un wc séparé. Un garage indépendant de 113 m2. Les informations sur les risques auxquels ce bien est exposé sont disponibles sur le site Géorisques : www.georisques.gouv.fr</w:t>
                    <w:br/>
                    <w:t xml:space="preserve"/>
                    <w:br/>
                    <w:t xml:space="preserve"/>
                    <w:br/>
                    <w:t xml:space="preserve"/>
                    <w:br/>
                    <w:t xml:space="preserve"/>
                  </w:r>
                </w:p>
                <w:p w14:paraId="0643F3B7" w14:textId="77777777" w:rsidR="008A6A09" w:rsidRDefault="008A6A09">
                  <w:pPr>
                    <w:pStyle w:val="Normal0"/>
                    <w:ind w:left="69" w:right="113"/>
                    <w:jc w:val="both"/>
                    <w:rPr>
                      <w:rFonts w:ascii="Century Gothic" w:eastAsia="Century Gothic" w:hAnsi="Century Gothic"/>
                      <w:b/>
                      <w:sz w:val="16"/>
                    </w:rPr>
                  </w:pPr>
                </w:p>
                <w:p w14:paraId="77E9598A" w14:textId="49F0D3A7" w:rsidR="008A6A09" w:rsidRDefault="007A5C6A">
                  <w:pPr>
                    <w:pStyle w:val="Normal0"/>
                    <w:jc w:val="center"/>
                    <w:rPr>
                      <w:rFonts w:ascii="Century Gothic" w:eastAsia="Century Gothic" w:hAnsi="Century Gothic"/>
                      <w:b/>
                    </w:rPr>
                  </w:pPr>
                  <w:r w:rsidRPr="007A5C6A">
                    <w:rPr>
                      <w:rFonts w:ascii="Century Gothic" w:eastAsia="Century Gothic" w:hAnsi="Century Gothic"/>
                      <w:b/>
                      <w:color w:val="000080"/>
                      <w:sz w:val="32"/>
                    </w:rPr>
                    <w:t xml:space="preserve">Prix : 280 095 €</w:t>
                  </w:r>
                  <w:r>
                    <w:rPr>
                      <w:rFonts w:ascii="Century Gothic" w:eastAsia="Century Gothic" w:hAnsi="Century Gothic"/>
                      <w:b/>
                      <w:color w:val="000080"/>
                      <w:sz w:val="32"/>
                    </w:rPr>
                    <w:t>*</w:t>
                  </w:r>
                </w:p>
                <w:p w14:paraId="4E1D0DD3" w14:textId="77777777" w:rsidR="008A6A09" w:rsidRDefault="00000000">
                  <w:pPr>
                    <w:pStyle w:val="Normal0"/>
                    <w:jc w:val="center"/>
                    <w:rPr>
                      <w:rFonts w:ascii="Century Gothic" w:eastAsia="Century Gothic" w:hAnsi="Century Gothic"/>
                      <w:b/>
                    </w:rPr>
                  </w:pPr>
                  <w:r>
                    <w:rPr>
                      <w:rFonts w:ascii="Century Gothic" w:eastAsia="Century Gothic" w:hAnsi="Century Gothic"/>
                      <w:sz w:val="18"/>
                    </w:rPr>
                    <w:t xml:space="preserve"> * Honoraires à charge de l'acquéreur : 0 soit 250 000 €</w:t>
                  </w:r>
                  <w:r>
                    <w:rPr>
                      <w:rFonts w:ascii="Century Gothic" w:eastAsia="Century Gothic" w:hAnsi="Century Gothic"/>
                      <w:b/>
                    </w:rPr>
                    <w:t xml:space="preserve"> </w:t>
                  </w:r>
                  <w:r>
                    <w:rPr>
                      <w:rFonts w:ascii="Century Gothic" w:eastAsia="Century Gothic" w:hAnsi="Century Gothic"/>
                      <w:sz w:val="18"/>
                    </w:rPr>
                    <w:t>net vendeur.</w:t>
                  </w:r>
                </w:p>
                <w:p w14:paraId="4BA839E2" w14:textId="77777777" w:rsidR="008A6A09" w:rsidRDefault="008A6A09">
                  <w:pPr>
                    <w:pStyle w:val="Normal0"/>
                    <w:jc w:val="center"/>
                    <w:rPr>
                      <w:rFonts w:ascii="Century Gothic" w:eastAsia="Century Gothic" w:hAnsi="Century Gothic"/>
                    </w:rPr>
                  </w:pPr>
                </w:p>
              </w:tc>
            </w:tr>
            <w:tr w:rsidR="008A6A09" w14:paraId="2F004EDA" w14:textId="77777777" w:rsidTr="007A5FEE">
              <w:trPr>
                <w:trHeight w:val="746"/>
              </w:trPr>
              <w:tc>
                <w:tcPr>
                  <w:tcW w:w="4860" w:type="dxa"/>
                  <w:tcBorders>
                    <w:top w:val="nil"/>
                  </w:tcBorders>
                  <w:shd w:val="clear" w:color="auto" w:fill="auto"/>
                </w:tcPr>
                <w:p w14:paraId="0B3DC290" w14:textId="77777777" w:rsidR="008A6A09"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ind w:left="324"/>
                    <w:rPr>
                      <w:rFonts w:ascii="Century Gothic" w:eastAsia="Century Gothic" w:hAnsi="Century Gothic"/>
                      <w:sz w:val="18"/>
                    </w:rPr>
                  </w:pPr>
                  <w:r>
                    <w:rPr>
                      <w:rFonts w:ascii="Century Gothic" w:eastAsia="Century Gothic" w:hAnsi="Century Gothic"/>
                      <w:b/>
                      <w:sz w:val="18"/>
                    </w:rPr>
                    <w:t>Surface Habitable :</w:t>
                  </w:r>
                  <w:r>
                    <w:rPr>
                      <w:rFonts w:ascii="Century Gothic" w:eastAsia="Century Gothic" w:hAnsi="Century Gothic"/>
                      <w:sz w:val="18"/>
                    </w:rPr>
                    <w:t xml:space="preserve"> 248 m² m² </w:t>
                  </w:r>
                  <w:r>
                    <w:rPr>
                      <w:rFonts w:ascii="Century Gothic" w:eastAsia="Century Gothic" w:hAnsi="Century Gothic"/>
                      <w:sz w:val="18"/>
                    </w:rPr>
                    <w:br/>
                  </w:r>
                  <w:r>
                    <w:rPr>
                      <w:rFonts w:ascii="Century Gothic" w:eastAsia="Century Gothic" w:hAnsi="Century Gothic"/>
                      <w:b/>
                      <w:sz w:val="18"/>
                    </w:rPr>
                    <w:t>Surface Terrain : </w:t>
                  </w:r>
                  <w:r>
                    <w:rPr>
                      <w:rFonts w:ascii="Century Gothic" w:eastAsia="Century Gothic" w:hAnsi="Century Gothic"/>
                      <w:sz w:val="18"/>
                    </w:rPr>
                    <w:t xml:space="preserve">31,655 m² m²</w:t>
                  </w:r>
                  <w:r>
                    <w:rPr>
                      <w:rFonts w:ascii="Century Gothic" w:eastAsia="Century Gothic" w:hAnsi="Century Gothic"/>
                      <w:sz w:val="18"/>
                    </w:rPr>
                    <w:br/>
                  </w:r>
                  <w:r>
                    <w:rPr>
                      <w:rFonts w:ascii="Century Gothic" w:eastAsia="Century Gothic" w:hAnsi="Century Gothic"/>
                      <w:b/>
                      <w:sz w:val="18"/>
                    </w:rPr>
                    <w:t>N° de chambres : </w:t>
                  </w:r>
                  <w:r>
                    <w:rPr>
                      <w:rFonts w:ascii="Century Gothic" w:eastAsia="Century Gothic" w:hAnsi="Century Gothic"/>
                      <w:sz w:val="18"/>
                    </w:rPr>
                    <w:t xml:space="preserve">3 </w:t>
                  </w:r>
                  <w:r>
                    <w:rPr>
                      <w:rFonts w:ascii="Century Gothic" w:eastAsia="Century Gothic" w:hAnsi="Century Gothic"/>
                      <w:sz w:val="18"/>
                    </w:rPr>
                    <w:br/>
                  </w:r>
                  <w:r>
                    <w:rPr>
                      <w:rFonts w:ascii="Century Gothic" w:eastAsia="Century Gothic" w:hAnsi="Century Gothic"/>
                      <w:b/>
                      <w:sz w:val="18"/>
                    </w:rPr>
                    <w:t>Etat :</w:t>
                  </w:r>
                  <w:r>
                    <w:rPr>
                      <w:rFonts w:ascii="Century Gothic" w:eastAsia="Century Gothic" w:hAnsi="Century Gothic"/>
                      <w:sz w:val="18"/>
                    </w:rPr>
                    <w:t xml:space="preserve"> Bon </w:t>
                  </w:r>
                </w:p>
              </w:tc>
              <w:tc>
                <w:tcPr>
                  <w:tcW w:w="4860" w:type="dxa"/>
                  <w:tcBorders>
                    <w:top w:val="nil"/>
                  </w:tcBorders>
                  <w:shd w:val="clear" w:color="auto" w:fill="auto"/>
                </w:tcPr>
                <w:p w14:paraId="5B5DB9C5" w14:textId="77777777" w:rsidR="008A6A09" w:rsidRDefault="00000000">
                  <w:pPr>
                    <w:pStyle w:val="Normal0"/>
                    <w:rPr>
                      <w:rFonts w:ascii="Century Gothic" w:eastAsia="Century Gothic" w:hAnsi="Century Gothic"/>
                      <w:sz w:val="18"/>
                    </w:rPr>
                  </w:pPr>
                  <w:r>
                    <w:rPr>
                      <w:rFonts w:ascii="Century Gothic" w:eastAsia="Century Gothic" w:hAnsi="Century Gothic"/>
                      <w:b/>
                      <w:sz w:val="18"/>
                    </w:rPr>
                    <w:t>Année de construction :</w:t>
                  </w:r>
                  <w:r>
                    <w:rPr>
                      <w:rFonts w:ascii="Century Gothic" w:eastAsia="Century Gothic" w:hAnsi="Century Gothic"/>
                      <w:sz w:val="18"/>
                    </w:rPr>
                    <w:t xml:space="preserve"> 1970 </w:t>
                  </w:r>
                </w:p>
                <w:p w14:paraId="35ACA1E5" w14:textId="77777777" w:rsidR="008A6A09" w:rsidRDefault="00000000">
                  <w:pPr>
                    <w:pStyle w:val="Normal0"/>
                    <w:rPr>
                      <w:rFonts w:ascii="Century Gothic" w:eastAsia="Century Gothic" w:hAnsi="Century Gothic"/>
                      <w:sz w:val="18"/>
                    </w:rPr>
                  </w:pPr>
                  <w:r>
                    <w:rPr>
                      <w:rFonts w:ascii="Century Gothic" w:eastAsia="Century Gothic" w:hAnsi="Century Gothic"/>
                      <w:b/>
                      <w:sz w:val="18"/>
                    </w:rPr>
                    <w:t>Chauffage :</w:t>
                  </w:r>
                  <w:r>
                    <w:rPr>
                      <w:rFonts w:ascii="Century Gothic" w:eastAsia="Century Gothic" w:hAnsi="Century Gothic"/>
                      <w:sz w:val="18"/>
                    </w:rPr>
                    <w:t xml:space="preserve"> Electricité et bois </w:t>
                  </w:r>
                </w:p>
                <w:p w14:paraId="3ACB942D" w14:textId="77777777" w:rsidR="008A6A09" w:rsidRDefault="00000000">
                  <w:pPr>
                    <w:pStyle w:val="Normal0"/>
                    <w:rPr>
                      <w:rFonts w:ascii="Century Gothic" w:eastAsia="Century Gothic" w:hAnsi="Century Gothic"/>
                      <w:sz w:val="18"/>
                    </w:rPr>
                  </w:pPr>
                  <w:r>
                    <w:rPr>
                      <w:rFonts w:ascii="Century Gothic" w:eastAsia="Century Gothic" w:hAnsi="Century Gothic"/>
                      <w:b/>
                      <w:sz w:val="18"/>
                    </w:rPr>
                    <w:t>Taxe Foncière :</w:t>
                  </w:r>
                  <w:r>
                    <w:rPr>
                      <w:rFonts w:ascii="Century Gothic" w:eastAsia="Century Gothic" w:hAnsi="Century Gothic"/>
                      <w:sz w:val="18"/>
                    </w:rPr>
                    <w:t xml:space="preserve">  </w:t>
                  </w:r>
                </w:p>
              </w:tc>
            </w:tr>
          </w:tbl>
          <w:p w14:paraId="39DDC621" w14:textId="77777777" w:rsidR="008A6A09" w:rsidRDefault="008A6A09">
            <w:pPr>
              <w:pStyle w:val="Normal0"/>
              <w:ind w:left="324"/>
              <w:rPr>
                <w:rFonts w:ascii="Century Gothic" w:eastAsia="Century Gothic" w:hAnsi="Century Gothic"/>
                <w:sz w:val="12"/>
              </w:rPr>
            </w:pPr>
          </w:p>
          <w:tbl>
            <w:tblPr>
              <w:tblW w:w="0" w:type="auto"/>
              <w:tblInd w:w="287" w:type="dxa"/>
              <w:tblLayout w:type="fixed"/>
              <w:tblCellMar>
                <w:left w:w="36" w:type="dxa"/>
                <w:right w:w="36" w:type="dxa"/>
              </w:tblCellMar>
              <w:tblLook w:val="0000" w:firstRow="0" w:lastRow="0" w:firstColumn="0" w:lastColumn="0" w:noHBand="0" w:noVBand="0"/>
            </w:tblPr>
            <w:tblGrid>
              <w:gridCol w:w="4567"/>
              <w:gridCol w:w="4860"/>
            </w:tblGrid>
            <w:tr w:rsidR="008A6A09" w14:paraId="1E484D50" w14:textId="77777777" w:rsidTr="007A5FEE">
              <w:trPr>
                <w:trHeight w:val="372"/>
              </w:trPr>
              <w:tc>
                <w:tcPr>
                  <w:tcW w:w="4567" w:type="dxa"/>
                  <w:shd w:val="clear" w:color="auto" w:fill="auto"/>
                </w:tcPr>
                <w:p w14:paraId="0C06BE07" w14:textId="77777777" w:rsidR="008A6A09" w:rsidRDefault="00000000">
                  <w:pPr>
                    <w:pStyle w:val="Normal0"/>
                    <w:rPr>
                      <w:rFonts w:ascii="Century Gothic" w:eastAsia="Century Gothic" w:hAnsi="Century Gothic"/>
                      <w:sz w:val="18"/>
                    </w:rPr>
                  </w:pPr>
                  <w:r>
                    <w:rPr>
                      <w:rFonts w:ascii="Century Gothic" w:eastAsia="Century Gothic" w:hAnsi="Century Gothic"/>
                      <w:sz w:val="18"/>
                    </w:rPr>
                    <w:t xml:space="preserve">SITUATION DU BIEN:</w:t>
                    <w:br/>
                    <w:t xml:space="preserve"> - Village </w:t>
                    <w:br/>
                    <w:t xml:space="preserve"> - Campagne isolée </w:t>
                    <w:br/>
                    <w:t xml:space="preserve"/>
                    <w:br/>
                    <w:t xml:space="preserve">REZ DE JARDIN:</w:t>
                    <w:br/>
                    <w:t xml:space="preserve"> - Buanderie 3.84m2</w:t>
                    <w:br/>
                    <w:t xml:space="preserve"> - Cellier 5.83 m2 avec placrd tout  le long d' un mur</w:t>
                    <w:br/>
                    <w:t xml:space="preserve"> - Chambre 13.64 m2  avec salle de bain  placard de rangment sous l' evier+ placard de rangement qui se trouve derriere la porte de la chambre</w:t>
                    <w:br/>
                    <w:t xml:space="preserve"> - Couloir 12.57 m2 avec placard</w:t>
                    <w:br/>
                    <w:t xml:space="preserve"> - Cuisine 14.97m2</w:t>
                    <w:br/>
                    <w:t xml:space="preserve"> - Garage 18.31m2</w:t>
                    <w:br/>
                    <w:t xml:space="preserve"> - Salle à manger 17.42m2</w:t>
                    <w:br/>
                    <w:t xml:space="preserve"> - Salle de bains 14.85 m2 qui se trouve dans la chambre + placards dans la salle de bain </w:t>
                    <w:br/>
                    <w:t xml:space="preserve"> - Salon 40,41m2</w:t>
                    <w:br/>
                    <w:t xml:space="preserve"> - WC 1.91 m2</w:t>
                    <w:br/>
                    <w:t xml:space="preserve"/>
                    <w:br/>
                    <w:t xml:space="preserve">1ER ÉTAGE:</w:t>
                    <w:br/>
                    <w:t xml:space="preserve"> - 2 Chambres celle de droite avec salle d' eau 15.69m2 et celle de gauche 20.68 m2</w:t>
                    <w:br/>
                    <w:t xml:space="preserve"> - Mezzanine 57.64 m2</w:t>
                    <w:br/>
                    <w:t xml:space="preserve"> - Salle d'eau 2.31 m2 qui se trouve dans la chambre de droite= placard</w:t>
                    <w:br/>
                    <w:t xml:space="preserve"> - Salle de bains 7.11m2+ placard</w:t>
                    <w:br/>
                    <w:t xml:space="preserve"> - WC 1.66m2</w:t>
                    <w:br/>
                    <w:t xml:space="preserve"/>
                    <w:br/>
                    <w:t xml:space="preserve">DÉPENDANCES:</w:t>
                    <w:br/>
                    <w:t xml:space="preserve"> - Box à chevaux Abri à chevaux qui se trouve dans la prairie devant le garage</w:t>
                    <w:br/>
                    <w:t xml:space="preserve"> - Cabanon 5m2 qui se trouve à l arriere de la maison</w:t>
                    <w:br/>
                    <w:t xml:space="preserve"> - Garage 121.20m2</w:t>
                    <w:br/>
                    <w:t xml:space="preserve"/>
                    <w:br/>
                    <w:t xml:space="preserve">DPE:</w:t>
                    <w:br/>
                    <w:t xml:space="preserve"> - Bien non soumis au DPE </w:t>
                    <w:br/>
                    <w:t xml:space="preserve"> - Consommation énergétique (en énergie primaire):</w:t>
                    <w:br/>
                    <w:t xml:space="preserve"> - Emission de gaz à effet de serre:</w:t>
                    <w:br/>
                    <w:t xml:space="preserve"/>
                    <w:br/>
                    <w:t xml:space="preserve">CHAUFFAGE:</w:t>
                    <w:br/>
                    <w:t xml:space="preserve"> - Electrique + bois Cheminée + vmc à double flux</w:t>
                    <w:br/>
                    <w:t xml:space="preserve"> - Pompe à chaleur  Pour la piscine, commande dans le garage</w:t>
                    <w:br/>
                    <w:t xml:space="preserve"> </w:t>
                  </w:r>
                </w:p>
                <w:p w14:paraId="79B4C471" w14:textId="77777777" w:rsidR="008A6A09" w:rsidRDefault="008A6A09">
                  <w:pPr>
                    <w:pStyle w:val="Normal0"/>
                    <w:ind w:left="324"/>
                    <w:rPr>
                      <w:rFonts w:ascii="Century Gothic" w:eastAsia="Century Gothic" w:hAnsi="Century Gothic"/>
                      <w:sz w:val="18"/>
                    </w:rPr>
                  </w:pPr>
                </w:p>
              </w:tc>
              <w:tc>
                <w:tcPr>
                  <w:tcW w:w="4860" w:type="dxa"/>
                  <w:shd w:val="clear" w:color="auto" w:fill="auto"/>
                </w:tcPr>
                <w:p w14:paraId="26E12235" w14:textId="77777777" w:rsidR="008A6A09" w:rsidRDefault="00000000">
                  <w:pPr>
                    <w:pStyle w:val="Normal0"/>
                    <w:rPr>
                      <w:rFonts w:ascii="Century Gothic" w:eastAsia="Century Gothic" w:hAnsi="Century Gothic"/>
                      <w:sz w:val="18"/>
                    </w:rPr>
                  </w:pPr>
                  <w:r>
                    <w:rPr>
                      <w:rFonts w:ascii="Century Gothic" w:eastAsia="Century Gothic" w:hAnsi="Century Gothic"/>
                      <w:sz w:val="18"/>
                    </w:rPr>
                    <w:t xml:space="preserve">EQUIPEMENTS DE CUISINE:</w:t>
                    <w:br/>
                    <w:t xml:space="preserve"> - Cuisinière au gaz </w:t>
                    <w:br/>
                    <w:t xml:space="preserve"> - Four </w:t>
                    <w:br/>
                    <w:t xml:space="preserve"> - Hotte aspirante </w:t>
                    <w:br/>
                    <w:t xml:space="preserve"> - Lave vaisselle </w:t>
                    <w:br/>
                    <w:t xml:space="preserve"/>
                    <w:br/>
                    <w:t xml:space="preserve">EQUIPEMENTS DIVERS:</w:t>
                    <w:br/>
                    <w:t xml:space="preserve"> - Adoucisseur d'eau qui se trouve dans la buanderie derriere l' arriere cuisine</w:t>
                    <w:br/>
                    <w:t xml:space="preserve"> - Double vitrage toutes les fenetres</w:t>
                    <w:br/>
                    <w:t xml:space="preserve"> - Fosse septique non conforme</w:t>
                    <w:br/>
                    <w:t xml:space="preserve"> - 5 Placards quise trouve dans l' arriere cuisine,  deux dans le couloir du Bas et 2 autres placard dans la chambre de droite à l étage</w:t>
                    <w:br/>
                    <w:t xml:space="preserve"> - Production eau chaude ballon</w:t>
                    <w:br/>
                    <w:t xml:space="preserve"> - Cheminée qui se trouve dans le salon</w:t>
                    <w:br/>
                    <w:t xml:space="preserve"/>
                    <w:br/>
                    <w:t xml:space="preserve">EQUIPEMENTS ELECTRIQUE:</w:t>
                    <w:br/>
                    <w:t xml:space="preserve"> - Antenne parabolique </w:t>
                    <w:br/>
                    <w:t xml:space="preserve"> - Câble TV </w:t>
                    <w:br/>
                    <w:t xml:space="preserve"> - Eclairage jardin </w:t>
                    <w:br/>
                    <w:t xml:space="preserve"> - Volet électrique)  qui se trouve dans le salon </w:t>
                    <w:br/>
                    <w:t xml:space="preserve"/>
                    <w:br/>
                    <w:t xml:space="preserve">FENÊTRES:</w:t>
                    <w:br/>
                    <w:t xml:space="preserve"> - Aluminium  Fenetres du salon </w:t>
                    <w:br/>
                    <w:t xml:space="preserve"> - Double vitrage toutes les fenetres+ moustiquaires </w:t>
                    <w:br/>
                    <w:t xml:space="preserve"> - PVC fênetres </w:t>
                    <w:br/>
                    <w:t xml:space="preserve"> - Volets en Bois </w:t>
                    <w:br/>
                    <w:t xml:space="preserve"/>
                    <w:br/>
                    <w:t xml:space="preserve">SERVICES:</w:t>
                    <w:br/>
                    <w:t xml:space="preserve"> - Calme </w:t>
                    <w:br/>
                    <w:t xml:space="preserve"> - Vue sur champs et jardin </w:t>
                    <w:br/>
                    <w:t xml:space="preserve"/>
                    <w:br/>
                    <w:t xml:space="preserve">TERRAIN:</w:t>
                    <w:br/>
                    <w:t xml:space="preserve"> - Allée privée </w:t>
                    <w:br/>
                    <w:t xml:space="preserve"> - Arboré </w:t>
                    <w:br/>
                    <w:t xml:space="preserve"> - Cloturé prairie</w:t>
                    <w:br/>
                    <w:t xml:space="preserve"> - Piscine 5x7</w:t>
                    <w:br/>
                    <w:t xml:space="preserve"> - prairie </w:t>
                    <w:br/>
                    <w:t xml:space="preserve"/>
                    <w:br/>
                    <w:t xml:space="preserve">TOITURE:</w:t>
                    <w:br/>
                    <w:t xml:space="preserve"> - Tuiles Tres bonne état</w:t>
                    <w:br/>
                    <w:t xml:space="preserve"/>
                    <w:br/>
                    <w:t xml:space="preserve">VUE:</w:t>
                    <w:br/>
                    <w:t xml:space="preserve"> - Dégagée </w:t>
                    <w:br/>
                    <w:t xml:space="preserve"> - Vue sur forêt/bois </w:t>
                    <w:br/>
                    <w:t xml:space="preserve"> - Vue sur jardin </w:t>
                    <w:br/>
                    <w:t xml:space="preserve"> </w:t>
                  </w:r>
                </w:p>
                <w:p w14:paraId="25EA082C" w14:textId="77777777" w:rsidR="008A6A09" w:rsidRDefault="008A6A09">
                  <w:pPr>
                    <w:pStyle w:val="Normal0"/>
                    <w:rPr>
                      <w:rFonts w:ascii="Century Gothic" w:eastAsia="Century Gothic" w:hAnsi="Century Gothic"/>
                      <w:sz w:val="18"/>
                    </w:rPr>
                  </w:pPr>
                </w:p>
              </w:tc>
            </w:tr>
          </w:tbl>
          <w:p w14:paraId="56CABAEC" w14:textId="77777777" w:rsidR="008A6A09" w:rsidRDefault="008A6A09">
            <w:pPr>
              <w:pStyle w:val="Normal0"/>
              <w:jc w:val="center"/>
              <w:rPr>
                <w:rFonts w:ascii="Century Gothic" w:eastAsia="Century Gothic" w:hAnsi="Century Gothic"/>
                <w:sz w:val="4"/>
              </w:rPr>
            </w:pPr>
          </w:p>
          <w:tbl>
            <w:tblPr>
              <w:tblW w:w="0" w:type="auto"/>
              <w:tblBorders>
                <w:top w:val="single" w:sz="6" w:space="0" w:color="C0C0C0"/>
              </w:tblBorders>
              <w:tblLayout w:type="fixed"/>
              <w:tblCellMar>
                <w:left w:w="36" w:type="dxa"/>
                <w:right w:w="36" w:type="dxa"/>
              </w:tblCellMar>
              <w:tblLook w:val="0000" w:firstRow="0" w:lastRow="0" w:firstColumn="0" w:lastColumn="0" w:noHBand="0" w:noVBand="0"/>
            </w:tblPr>
            <w:tblGrid>
              <w:gridCol w:w="9721"/>
            </w:tblGrid>
            <w:tr w:rsidR="008A6A09" w14:paraId="0E7D0A57" w14:textId="77777777" w:rsidTr="00F71D5F">
              <w:trPr>
                <w:trHeight w:val="807"/>
              </w:trPr>
              <w:tc>
                <w:tcPr>
                  <w:tcW w:w="9721" w:type="dxa"/>
                  <w:shd w:val="clear" w:color="auto" w:fill="auto"/>
                </w:tcPr>
                <w:p w14:paraId="09F8C5F0" w14:textId="77777777" w:rsidR="00F71D5F" w:rsidRPr="00F71D5F" w:rsidRDefault="00F71D5F" w:rsidP="00F71D5F">
                  <w:pPr>
                    <w:pStyle w:val="Normal0"/>
                    <w:jc w:val="center"/>
                    <w:rPr>
                      <w:rFonts w:ascii="Century Gothic" w:eastAsia="Century Gothic" w:hAnsi="Century Gothic"/>
                      <w:sz w:val="20"/>
                      <w:szCs w:val="48"/>
                    </w:rPr>
                  </w:pPr>
                </w:p>
                <w:p xmlns:a="http://schemas.openxmlformats.org/drawingml/2006/main" xmlns:pic="http://schemas.openxmlformats.org/drawingml/2006/picture" w14:paraId="39E482DC" w14:textId="06E4288F" w:rsidR="008A6A09" w:rsidRDefault="00000000" w:rsidP="00F71D5F">
                  <w:pPr>
                    <w:pStyle w:val="Normal0"/>
                    <w:jc w:val="center"/>
                    <w:rPr>
                      <w:rFonts w:ascii="Century Gothic" w:eastAsia="Century Gothic" w:hAnsi="Century Gothic"/>
                      <w:color w:val="000000"/>
                      <w:sz w:val="18"/>
                    </w:rPr>
                  </w:pPr>
                  <w:r>
                    <w:rPr>
                      <w:rFonts w:ascii="Century Gothic" w:eastAsia="Century Gothic" w:hAnsi="Century Gothic"/>
                      <w:color w:val="000000"/>
                      <w:sz w:val="18"/>
                    </w:rPr>
                    <w:t xml:space="preserve"/>
                  </w:r>
                  <w:r>
                    <w:rPr>
                      <w:noProof/>
                    </w:rPr>
                    <w:drawing>
                      <wp:inline distT="0" distB="0" distL="0" distR="0">
                        <wp:extent cx="1569720" cy="1432560"/>
                        <wp:effectExtent l="0" t="0" r="0" b="0"/>
                        <wp:docPr id="258367901" name="Picture 1" descr="https://files.activimmo.com/storage/etiquettes/photo/dpe/dpe-energie-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files.activimmo.com/storage/etiquettes/photo/dpe/dpe-energie-ns.jpg"/>
                                <pic:cNvPicPr/>
                              </pic:nvPicPr>
                              <pic:blipFill>
                                <a:blip r:embed="rId91302348" cstate="print"/>
                                <a:stretch>
                                  <a:fillRect/>
                                </a:stretch>
                              </pic:blipFill>
                              <pic:spPr>
                                <a:xfrm>
                                  <a:off x="0" y="0"/>
                                  <a:ext cx="1569720" cy="1432560"/>
                                </a:xfrm>
                                <a:prstGeom prst="rect">
                                  <a:avLst/>
                                </a:prstGeom>
                              </pic:spPr>
                            </pic:pic>
                          </a:graphicData>
                        </a:graphic>
                      </wp:inline>
                    </w:drawing>
                  </w:r>
                  <w:r>
                    <w:rPr>
                      <w:rFonts w:ascii="Century Gothic" w:eastAsia="Century Gothic" w:hAnsi="Century Gothic"/>
                      <w:color w:val="000000"/>
                      <w:sz w:val="18"/>
                    </w:rPr>
                    <w:t xml:space="preserve">  </w:t>
                  </w:r>
                  <w:r w:rsidR="00F71D5F">
                    <w:rPr>
                      <w:rFonts w:ascii="Century Gothic" w:eastAsia="Century Gothic" w:hAnsi="Century Gothic"/>
                      <w:color w:val="000000"/>
                      <w:sz w:val="18"/>
                    </w:rPr>
                    <w:t xml:space="preserve">   </w:t>
                  </w:r>
                  <w:r w:rsidR="00062FE7">
                    <w:rPr>
                      <w:rFonts w:ascii="Century Gothic" w:eastAsia="Century Gothic" w:hAnsi="Century Gothic"/>
                      <w:color w:val="000000"/>
                      <w:sz w:val="18"/>
                    </w:rPr>
                    <w:t xml:space="preserve">    </w:t>
                  </w:r>
                  <w:r>
                    <w:rPr>
                      <w:rFonts w:ascii="Century Gothic" w:eastAsia="Century Gothic" w:hAnsi="Century Gothic"/>
                      <w:color w:val="000000"/>
                      <w:sz w:val="18"/>
                    </w:rPr>
                    <w:t xml:space="preserve"/>
                  </w:r>
                  <w:r>
                    <w:rPr>
                      <w:noProof/>
                    </w:rPr>
                    <w:drawing>
                      <wp:inline distT="0" distB="0" distL="0" distR="0">
                        <wp:extent cx="1569720" cy="1432560"/>
                        <wp:effectExtent l="0" t="0" r="0" b="0"/>
                        <wp:docPr id="216870923" name="Picture 1" descr="https://files.activimmo.com/storage/etiquettes/photo/dpe/ges-energie-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files.activimmo.com/storage/etiquettes/photo/dpe/ges-energie-ns.jpg"/>
                                <pic:cNvPicPr/>
                              </pic:nvPicPr>
                              <pic:blipFill>
                                <a:blip r:embed="rId91302349" cstate="print"/>
                                <a:stretch>
                                  <a:fillRect/>
                                </a:stretch>
                              </pic:blipFill>
                              <pic:spPr>
                                <a:xfrm>
                                  <a:off x="0" y="0"/>
                                  <a:ext cx="1569720" cy="1432560"/>
                                </a:xfrm>
                                <a:prstGeom prst="rect">
                                  <a:avLst/>
                                </a:prstGeom>
                              </pic:spPr>
                            </pic:pic>
                          </a:graphicData>
                        </a:graphic>
                      </wp:inline>
                    </w:drawing>
                  </w:r>
                  <w:r>
                    <w:rPr>
                      <w:rFonts w:ascii="Century Gothic" w:eastAsia="Century Gothic" w:hAnsi="Century Gothic"/>
                      <w:color w:val="000000"/>
                      <w:sz w:val="18"/>
                    </w:rPr>
                    <w:t xml:space="preserve"> </w:t>
                  </w:r>
                  <w:r w:rsidR="00062FE7">
                    <w:rPr>
                      <w:rFonts w:ascii="Century Gothic" w:eastAsia="Century Gothic" w:hAnsi="Century Gothic"/>
                      <w:color w:val="000000"/>
                      <w:sz w:val="18"/>
                    </w:rPr>
                    <w:t xml:space="preserve">        </w:t>
                  </w:r>
                  <w:r>
                    <w:rPr>
                      <w:rFonts w:ascii="Century Gothic" w:eastAsia="Century Gothic" w:hAnsi="Century Gothic"/>
                      <w:color w:val="000000"/>
                      <w:sz w:val="18"/>
                    </w:rPr>
                    <w:t xml:space="preserve"> </w:t>
                  </w:r>
                  <w:r w:rsidR="00F71D5F" w:rsidRPr="00F71D5F">
                    <w:rPr>
                      <w:rFonts w:ascii="Century Gothic" w:eastAsia="Century Gothic" w:hAnsi="Century Gothic"/>
                      <w:color w:val="000000"/>
                      <w:sz w:val="18"/>
                    </w:rPr>
                    <w:t xml:space="preserve"/>
                  </w:r>
                  <w:r>
                    <w:rPr>
                      <w:noProof/>
                    </w:rPr>
                    <w:drawing>
                      <wp:inline distT="0" distB="0" distL="0" distR="0">
                        <wp:extent cx="1343025" cy="1343025"/>
                        <wp:effectExtent l="0" t="0" r="0" b="0"/>
                        <wp:docPr id="892742448" name="Picture 1" descr="https://qrcode.kaywa.com/img.php?s=3&amp;d=https%3A%2F%2Fwww.quercy-transactions.com%2Findex.php%3Faction%3Ddetail%26nbien%3D6502936%26clangue%3D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qrcode.kaywa.com/img.php?s=3&amp;d=https%3A%2F%2Fwww.quercy-transactions.com%2Findex.php%3Faction%3Ddetail%26nbien%3D6502936%26clangue%3Dfr"/>
                                <pic:cNvPicPr/>
                              </pic:nvPicPr>
                              <pic:blipFill>
                                <a:blip r:embed="rId91302350" cstate="print"/>
                                <a:stretch>
                                  <a:fillRect/>
                                </a:stretch>
                              </pic:blipFill>
                              <pic:spPr>
                                <a:xfrm>
                                  <a:off x="0" y="0"/>
                                  <a:ext cx="1343025" cy="1343025"/>
                                </a:xfrm>
                                <a:prstGeom prst="rect">
                                  <a:avLst/>
                                </a:prstGeom>
                              </pic:spPr>
                            </pic:pic>
                          </a:graphicData>
                        </a:graphic>
                      </wp:inline>
                    </w:drawing>
                  </w:r>
                  <w:r>
                    <w:rPr>
                      <w:rFonts w:ascii="Century Gothic" w:eastAsia="Century Gothic" w:hAnsi="Century Gothic"/>
                      <w:color w:val="000000"/>
                      <w:sz w:val="18"/>
                    </w:rPr>
                    <w:t xml:space="preserve"/>
                  </w:r>
                </w:p>
              </w:tc>
            </w:tr>
            <w:tr w:rsidR="00F71D5F" w14:paraId="599E66C2" w14:textId="77777777" w:rsidTr="00F71D5F">
              <w:trPr>
                <w:trHeight w:val="807"/>
              </w:trPr>
              <w:tc>
                <w:tcPr>
                  <w:tcW w:w="9721" w:type="dxa"/>
                  <w:shd w:val="clear" w:color="auto" w:fill="auto"/>
                </w:tcPr>
                <w:p w14:paraId="419704C2" w14:textId="77777777" w:rsidR="00F71D5F" w:rsidRPr="00F71D5F" w:rsidRDefault="00F71D5F">
                  <w:pPr>
                    <w:pStyle w:val="Normal0"/>
                    <w:rPr>
                      <w:rFonts w:ascii="Century Gothic" w:eastAsia="Century Gothic" w:hAnsi="Century Gothic"/>
                      <w:sz w:val="20"/>
                      <w:szCs w:val="48"/>
                    </w:rPr>
                  </w:pPr>
                </w:p>
              </w:tc>
            </w:tr>
          </w:tbl>
          <w:p w14:paraId="6E026BF7" w14:textId="77777777" w:rsidR="008A6A09" w:rsidRDefault="008A6A09">
            <w:pPr>
              <w:pStyle w:val="Normal0"/>
              <w:jc w:val="center"/>
              <w:rPr>
                <w:rFonts w:ascii="Century Gothic" w:eastAsia="Century Gothic" w:hAnsi="Century Gothic"/>
                <w:sz w:val="2"/>
              </w:rPr>
            </w:pPr>
          </w:p>
        </w:tc>
      </w:tr>
      <w:tr w:rsidR="008A6A09" w14:paraId="681C21B3" w14:textId="77777777" w:rsidTr="007A5FEE">
        <w:trPr>
          <w:trHeight w:val="84"/>
        </w:trPr>
        <w:tc>
          <w:tcPr>
            <w:tcW w:w="9796" w:type="dxa"/>
            <w:shd w:val="clear" w:color="auto" w:fill="auto"/>
          </w:tcPr>
          <w:p w14:paraId="66DDDAB4" w14:textId="77777777" w:rsidR="008A6A09" w:rsidRDefault="008A6A09">
            <w:pPr>
              <w:pStyle w:val="Normal0"/>
              <w:jc w:val="center"/>
              <w:rPr>
                <w:rFonts w:ascii="Century Gothic" w:eastAsia="Century Gothic" w:hAnsi="Century Gothic"/>
                <w:sz w:val="8"/>
              </w:rPr>
            </w:pPr>
          </w:p>
        </w:tc>
      </w:tr>
    </w:tbl>
    <w:p w14:paraId="1A45C8F7" w14:textId="704E1EE5" w:rsidR="008A6A09" w:rsidRPr="008B1701" w:rsidRDefault="008A6A09" w:rsidP="008B1701">
      <w:pPr>
        <w:pStyle w:val="Normal0"/>
        <w:rPr>
          <w:rFonts w:ascii="Century Gothic" w:eastAsia="Century Gothic" w:hAnsi="Century Gothic"/>
          <w:color w:val="FF0000"/>
          <w:sz w:val="12"/>
          <w:szCs w:val="36"/>
        </w:rPr>
      </w:pPr>
    </w:p>
    <w:sectPr xmlns:w="http://schemas.openxmlformats.org/wordprocessingml/2006/main" xmlns:r="http://schemas.openxmlformats.org/officeDocument/2006/relationships" w:rsidR="008A6A09" w:rsidRPr="008B1701" w:rsidSect="007A5FEE">
      <w:headerReference w:type="even" r:id="rId7"/>
      <w:headerReference w:type="default" r:id="rId8"/>
      <w:footerReference w:type="even" r:id="rId9"/>
      <w:footerReference w:type="default" r:id="rId10"/>
      <w:headerReference w:type="first" r:id="rId11"/>
      <w:footerReference w:type="first" r:id="rId12"/>
      <w:type w:val="continuous"/>
      <w:pgSz w:w="11906" w:h="16838"/>
      <w:pgMar w:top="1440" w:right="1080" w:bottom="1440" w:left="1080" w:header="0" w:footer="0" w:gutter="0"/>
      <w:cols w:space="720"/>
      <w:docGrid w:linePitch="272"/>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389091" w14:textId="77777777" w:rsidR="001424BD" w:rsidRDefault="001424BD">
      <w:r>
        <w:separator/>
      </w:r>
    </w:p>
  </w:endnote>
  <w:endnote w:type="continuationSeparator" w:id="0">
    <w:p w14:paraId="27F50C17" w14:textId="77777777" w:rsidR="001424BD" w:rsidRDefault="00142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9ADBE3" w14:textId="77777777" w:rsidR="00B04450" w:rsidRDefault="00B04450">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825" w:type="dxa"/>
      <w:tblInd w:w="36" w:type="dxa"/>
      <w:tblLayout w:type="fixed"/>
      <w:tblCellMar>
        <w:left w:w="36" w:type="dxa"/>
        <w:right w:w="36" w:type="dxa"/>
      </w:tblCellMar>
      <w:tblLook w:val="0000" w:firstRow="0" w:lastRow="0" w:firstColumn="0" w:lastColumn="0" w:noHBand="0" w:noVBand="0"/>
    </w:tblPr>
    <w:tblGrid>
      <w:gridCol w:w="9825"/>
    </w:tblGrid>
    <w:tr w:rsidR="008A6A09" w14:paraId="06001EEC" w14:textId="77777777" w:rsidTr="00AB025C">
      <w:trPr>
        <w:trHeight w:val="525"/>
      </w:trPr>
      <w:tc>
        <w:tcPr>
          <w:tcW w:w="9825" w:type="dxa"/>
          <w:shd w:val="clear" w:color="auto" w:fill="000080"/>
        </w:tcPr>
        <w:p w14:paraId="0CB22164" w14:textId="77777777" w:rsidR="00B04450" w:rsidRDefault="00000000" w:rsidP="00AB025C">
          <w:pPr>
            <w:pStyle w:val="Normal0"/>
            <w:jc w:val="center"/>
            <w:rPr>
              <w:rFonts w:ascii="Century Gothic" w:eastAsia="Century Gothic" w:hAnsi="Century Gothic"/>
              <w:color w:val="FFFFFF"/>
              <w:sz w:val="20"/>
            </w:rPr>
          </w:pPr>
          <w:r>
            <w:rPr>
              <w:rFonts w:ascii="Century Gothic" w:eastAsia="Century Gothic" w:hAnsi="Century Gothic"/>
              <w:b/>
              <w:color w:val="FFFFFF"/>
              <w:sz w:val="20"/>
            </w:rPr>
            <w:t xml:space="preserve">QUERCY TRANSACTIONS </w:t>
          </w:r>
          <w:r>
            <w:rPr>
              <w:rFonts w:ascii="Century Gothic" w:eastAsia="Century Gothic" w:hAnsi="Century Gothic"/>
              <w:color w:val="FFFFFF"/>
              <w:sz w:val="20"/>
            </w:rPr>
            <w:t xml:space="preserve">- 3, Place Jean-Jacques Chapou - 46000</w:t>
          </w:r>
          <w:r w:rsidR="00302CFB">
            <w:rPr>
              <w:rFonts w:ascii="Century Gothic" w:eastAsia="Century Gothic" w:hAnsi="Century Gothic"/>
              <w:color w:val="FFFFFF"/>
              <w:sz w:val="20"/>
            </w:rPr>
            <w:t xml:space="preserve"> </w:t>
          </w:r>
          <w:r>
            <w:rPr>
              <w:rFonts w:ascii="Century Gothic" w:eastAsia="Century Gothic" w:hAnsi="Century Gothic"/>
              <w:color w:val="FFFFFF"/>
              <w:sz w:val="20"/>
            </w:rPr>
            <w:t xml:space="preserve">CAHORS - Tel: 05 65 53 24 76 </w:t>
          </w:r>
          <w:r w:rsidR="00AB025C">
            <w:rPr>
              <w:rFonts w:ascii="Century Gothic" w:eastAsia="Century Gothic" w:hAnsi="Century Gothic"/>
              <w:color w:val="FFFFFF"/>
              <w:sz w:val="20"/>
            </w:rPr>
            <w:t xml:space="preserve">- </w:t>
          </w:r>
          <w:r>
            <w:rPr>
              <w:rFonts w:ascii="Century Gothic" w:eastAsia="Century Gothic" w:hAnsi="Century Gothic"/>
              <w:color w:val="FFFFFF"/>
              <w:sz w:val="20"/>
            </w:rPr>
            <w:t xml:space="preserve">Email : contact@quercy-transactions.com - Site web : </w:t>
          </w:r>
          <w:r w:rsidR="00503EC8" w:rsidRPr="00503EC8">
            <w:rPr>
              <w:rFonts w:ascii="Century Gothic" w:eastAsia="Century Gothic" w:hAnsi="Century Gothic"/>
              <w:color w:val="FFFFFF"/>
              <w:sz w:val="20"/>
            </w:rPr>
            <w:t xml:space="preserve">www.quercy-transactions.com</w:t>
          </w:r>
          <w:r w:rsidR="00503EC8">
            <w:rPr>
              <w:rFonts w:ascii="Century Gothic" w:eastAsia="Century Gothic" w:hAnsi="Century Gothic"/>
              <w:color w:val="FFFFFF"/>
              <w:sz w:val="20"/>
            </w:rPr>
            <w:t xml:space="preserve"> </w:t>
          </w:r>
        </w:p>
        <w:p w14:paraId="76CF33B8" w14:textId="7B6C8187" w:rsidR="008A6A09" w:rsidRPr="00AB025C" w:rsidRDefault="00000000" w:rsidP="00AB025C">
          <w:pPr>
            <w:pStyle w:val="Normal0"/>
            <w:jc w:val="center"/>
            <w:rPr>
              <w:rFonts w:ascii="Century Gothic" w:eastAsia="Century Gothic" w:hAnsi="Century Gothic"/>
              <w:color w:val="FFFFFF"/>
              <w:sz w:val="20"/>
            </w:rPr>
          </w:pPr>
          <w:r>
            <w:rPr>
              <w:rFonts w:ascii="Century Gothic" w:eastAsia="Century Gothic" w:hAnsi="Century Gothic"/>
              <w:color w:val="FFFFFF"/>
              <w:sz w:val="20"/>
            </w:rPr>
            <w:t>Renseignements non contractuels</w:t>
          </w:r>
        </w:p>
      </w:tc>
    </w:tr>
  </w:tbl>
  <w:p w14:paraId="4DAEE7A0" w14:textId="77777777" w:rsidR="008A6A09" w:rsidRDefault="008A6A09">
    <w:pPr>
      <w:pStyle w:val="Normal0"/>
      <w:rPr>
        <w:rFonts w:ascii="Century Gothic" w:eastAsia="Century Gothic" w:hAnsi="Century Gothic"/>
        <w:color w:val="FFFFFF"/>
        <w:sz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21BF87" w14:textId="77777777" w:rsidR="00B04450" w:rsidRDefault="00B0445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8AEB3D" w14:textId="77777777" w:rsidR="001424BD" w:rsidRDefault="001424BD">
      <w:r>
        <w:separator/>
      </w:r>
    </w:p>
  </w:footnote>
  <w:footnote w:type="continuationSeparator" w:id="0">
    <w:p w14:paraId="4A19AB2B" w14:textId="77777777" w:rsidR="001424BD" w:rsidRDefault="00142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26F9C1" w14:textId="77777777" w:rsidR="00B04450" w:rsidRDefault="00B04450">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6369DB" w14:textId="59220122" w:rsidR="008A6A09" w:rsidRDefault="008A6A09">
    <w:pPr>
      <w:pStyle w:val="Normal0"/>
      <w:rPr>
        <w:noProof/>
      </w:rPr>
    </w:pPr>
  </w:p>
  <w:p w14:paraId="71FD2510" w14:textId="7C37982C" w:rsidR="007A5FEE" w:rsidRDefault="007A5FEE" w:rsidP="007A5FEE">
    <w:pPr>
      <w:pStyle w:val="Normal0"/>
      <w:jc w:val="center"/>
    </w:pPr>
    <w:r>
      <w:rPr>
        <w:noProof/>
      </w:rPr>
      <w:drawing>
        <wp:inline distT="0" distB="0" distL="0" distR="0" wp14:anchorId="7BD5D278" wp14:editId="23DFBE82">
          <wp:extent cx="6030757" cy="540000"/>
          <wp:effectExtent l="0" t="0" r="0" b="0"/>
          <wp:docPr id="40238995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2389959" name="Image 402389959"/>
                  <pic:cNvPicPr/>
                </pic:nvPicPr>
                <pic:blipFill>
                  <a:blip r:embed="rId1">
                    <a:extLst>
                      <a:ext uri="{28A0092B-C50C-407E-A947-70E740481C1C}">
                        <a14:useLocalDpi xmlns:a14="http://schemas.microsoft.com/office/drawing/2010/main" val="0"/>
                      </a:ext>
                    </a:extLst>
                  </a:blip>
                  <a:stretch>
                    <a:fillRect/>
                  </a:stretch>
                </pic:blipFill>
                <pic:spPr>
                  <a:xfrm>
                    <a:off x="0" y="0"/>
                    <a:ext cx="6030757" cy="540000"/>
                  </a:xfrm>
                  <a:prstGeom prst="rect">
                    <a:avLst/>
                  </a:prstGeom>
                </pic:spPr>
              </pic:pic>
            </a:graphicData>
          </a:graphic>
        </wp:inline>
      </w:drawing>
    </w:r>
  </w:p>
  <w:p w14:paraId="3BE0EC92" w14:textId="77777777" w:rsidR="008A6A09" w:rsidRDefault="008A6A09">
    <w:pPr>
      <w:pStyle w:val="Normal0"/>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892452" w14:textId="77777777" w:rsidR="00B04450" w:rsidRDefault="00B0445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14573">
    <w:multiLevelType w:val="hybridMultilevel"/>
    <w:lvl w:ilvl="0" w:tplc="50469326">
      <w:start w:val="1"/>
      <w:numFmt w:val="decimal"/>
      <w:lvlText w:val="%1."/>
      <w:lvlJc w:val="left"/>
      <w:pPr>
        <w:ind w:left="720" w:hanging="360"/>
      </w:pPr>
    </w:lvl>
    <w:lvl w:ilvl="1" w:tplc="50469326" w:tentative="1">
      <w:start w:val="1"/>
      <w:numFmt w:val="lowerLetter"/>
      <w:lvlText w:val="%2."/>
      <w:lvlJc w:val="left"/>
      <w:pPr>
        <w:ind w:left="1440" w:hanging="360"/>
      </w:pPr>
    </w:lvl>
    <w:lvl w:ilvl="2" w:tplc="50469326" w:tentative="1">
      <w:start w:val="1"/>
      <w:numFmt w:val="lowerRoman"/>
      <w:lvlText w:val="%3."/>
      <w:lvlJc w:val="right"/>
      <w:pPr>
        <w:ind w:left="2160" w:hanging="180"/>
      </w:pPr>
    </w:lvl>
    <w:lvl w:ilvl="3" w:tplc="50469326" w:tentative="1">
      <w:start w:val="1"/>
      <w:numFmt w:val="decimal"/>
      <w:lvlText w:val="%4."/>
      <w:lvlJc w:val="left"/>
      <w:pPr>
        <w:ind w:left="2880" w:hanging="360"/>
      </w:pPr>
    </w:lvl>
    <w:lvl w:ilvl="4" w:tplc="50469326" w:tentative="1">
      <w:start w:val="1"/>
      <w:numFmt w:val="lowerLetter"/>
      <w:lvlText w:val="%5."/>
      <w:lvlJc w:val="left"/>
      <w:pPr>
        <w:ind w:left="3600" w:hanging="360"/>
      </w:pPr>
    </w:lvl>
    <w:lvl w:ilvl="5" w:tplc="50469326" w:tentative="1">
      <w:start w:val="1"/>
      <w:numFmt w:val="lowerRoman"/>
      <w:lvlText w:val="%6."/>
      <w:lvlJc w:val="right"/>
      <w:pPr>
        <w:ind w:left="4320" w:hanging="180"/>
      </w:pPr>
    </w:lvl>
    <w:lvl w:ilvl="6" w:tplc="50469326" w:tentative="1">
      <w:start w:val="1"/>
      <w:numFmt w:val="decimal"/>
      <w:lvlText w:val="%7."/>
      <w:lvlJc w:val="left"/>
      <w:pPr>
        <w:ind w:left="5040" w:hanging="360"/>
      </w:pPr>
    </w:lvl>
    <w:lvl w:ilvl="7" w:tplc="50469326" w:tentative="1">
      <w:start w:val="1"/>
      <w:numFmt w:val="lowerLetter"/>
      <w:lvlText w:val="%8."/>
      <w:lvlJc w:val="left"/>
      <w:pPr>
        <w:ind w:left="5760" w:hanging="360"/>
      </w:pPr>
    </w:lvl>
    <w:lvl w:ilvl="8" w:tplc="50469326" w:tentative="1">
      <w:start w:val="1"/>
      <w:numFmt w:val="lowerRoman"/>
      <w:lvlText w:val="%9."/>
      <w:lvlJc w:val="right"/>
      <w:pPr>
        <w:ind w:left="6480" w:hanging="180"/>
      </w:pPr>
    </w:lvl>
  </w:abstractNum>
  <w:abstractNum w:abstractNumId="14572">
    <w:multiLevelType w:val="hybridMultilevel"/>
    <w:lvl w:ilvl="0" w:tplc="8739268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15:restartNumberingAfterBreak="0">
    <w:nsid w:val="543D67DB"/>
    <w:multiLevelType w:val="singleLevel"/>
    <w:tmpl w:val="28F25386"/>
    <w:lvl w:ilvl="0">
      <w:start w:val="1"/>
      <w:numFmt w:val="bullet"/>
      <w:pStyle w:val="Enumerationarial10pts"/>
      <w:lvlText w:val=""/>
      <w:lvlJc w:val="left"/>
      <w:pPr>
        <w:tabs>
          <w:tab w:val="num" w:pos="360"/>
        </w:tabs>
        <w:ind w:left="360" w:hanging="360"/>
      </w:pPr>
      <w:rPr>
        <w:rFonts w:ascii="Symbol" w:eastAsia="Symbol" w:hAnsi="Symbol" w:hint="default"/>
        <w:b w:val="0"/>
        <w:i w:val="0"/>
        <w:strike w:val="0"/>
        <w:color w:val="auto"/>
        <w:position w:val="0"/>
        <w:sz w:val="20"/>
        <w:u w:val="none"/>
        <w:shd w:val="clear" w:color="auto" w:fill="auto"/>
      </w:rPr>
    </w:lvl>
  </w:abstractNum>
  <w:num w:numId="1" w16cid:durableId="784811557">
    <w:abstractNumId w:val="0"/>
  </w:num>
  <w:num w:numId="14572">
    <w:abstractNumId w:val="14572"/>
  </w:num>
  <w:num w:numId="14573">
    <w:abstractNumId w:val="1457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grammar="clean"/>
  <w:defaultTabStop w:val="113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A6A09"/>
    <w:rsid w:val="00062FE7"/>
    <w:rsid w:val="001424BD"/>
    <w:rsid w:val="00302CFB"/>
    <w:rsid w:val="00503EC8"/>
    <w:rsid w:val="006C499C"/>
    <w:rsid w:val="00774B38"/>
    <w:rsid w:val="007A5C6A"/>
    <w:rsid w:val="007A5FEE"/>
    <w:rsid w:val="008A6A09"/>
    <w:rsid w:val="008B1701"/>
    <w:rsid w:val="009A63F9"/>
    <w:rsid w:val="00AB025C"/>
    <w:rsid w:val="00B04450"/>
    <w:rsid w:val="00C028EC"/>
    <w:rsid w:val="00CD66ED"/>
    <w:rsid w:val="00DC1E0D"/>
    <w:rsid w:val="00F71D5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F6EC64"/>
  <w15:docId w15:val="{4C581EA7-A640-4069-967F-3052EB600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Times New Roman" w:cs="Times New Roman"/>
        <w:sz w:val="24"/>
        <w:lang w:val="fr-FR" w:eastAsia="fr-FR" w:bidi="ar-SA"/>
      </w:rPr>
    </w:rPrDefault>
    <w:pPrDefault>
      <w:pPr>
        <w:spacing w:after="160" w:line="259" w:lineRule="auto"/>
      </w:pPr>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atentStyles>
  <w:style w:type="paragraph" w:default="1" w:styleId="Normal">
    <w:name w:val="Normal"/>
    <w:qFormat/>
    <w:pPr>
      <w:spacing w:after="0" w:line="240" w:lineRule="auto"/>
    </w:pPr>
    <w:rPr>
      <w:rFonts w:eastAsia="Arial" w:hAnsi="Arial"/>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0">
    <w:name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rPr>
  </w:style>
  <w:style w:type="paragraph" w:customStyle="1" w:styleId="BODY">
    <w:name w:val="BODY"/>
    <w:basedOn w:val="Normal0"/>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style>
  <w:style w:type="paragraph" w:customStyle="1" w:styleId="Titrearial14ptsgras">
    <w:name w:val="Titre arial 14 pts gras"/>
    <w:basedOn w:val="Normal"/>
    <w:qFormat/>
    <w:rPr>
      <w:b/>
      <w:sz w:val="28"/>
    </w:rPr>
  </w:style>
  <w:style w:type="paragraph" w:customStyle="1" w:styleId="Dtail">
    <w:name w:val="Détail"/>
    <w:basedOn w:val="Normal"/>
    <w:qFormat/>
    <w:rPr>
      <w:rFonts w:ascii="Century Gothic" w:eastAsia="Century Gothic" w:hAnsi="Century Gothic"/>
      <w:color w:val="000000"/>
      <w:sz w:val="18"/>
    </w:rPr>
  </w:style>
  <w:style w:type="paragraph" w:customStyle="1" w:styleId="Typededtail">
    <w:name w:val="Type de détail"/>
    <w:basedOn w:val="Normal"/>
    <w:next w:val="Dtail"/>
    <w:qFormat/>
    <w:rPr>
      <w:b/>
      <w:u w:val="single"/>
    </w:rPr>
  </w:style>
  <w:style w:type="paragraph" w:customStyle="1" w:styleId="Enumerationarial10pts">
    <w:name w:val="Enumeration arial 10 pts"/>
    <w:basedOn w:val="Normal"/>
    <w:qFormat/>
    <w:pPr>
      <w:numPr>
        <w:numId w:val="1"/>
      </w:numPr>
    </w:pPr>
  </w:style>
  <w:style w:type="paragraph" w:customStyle="1" w:styleId="aligndroite2cm">
    <w:name w:val="align droite 2cm"/>
    <w:basedOn w:val="Normal"/>
    <w:qFormat/>
  </w:style>
  <w:style w:type="paragraph" w:customStyle="1" w:styleId="Adresse">
    <w:name w:val="Adresse"/>
    <w:basedOn w:val="Normal"/>
    <w:qFormat/>
    <w:pPr>
      <w:ind w:left="5103"/>
    </w:pPr>
  </w:style>
  <w:style w:type="paragraph" w:styleId="En-tte">
    <w:name w:val="header"/>
    <w:basedOn w:val="Normal"/>
    <w:link w:val="En-tteCar"/>
    <w:rsid w:val="00503EC8"/>
    <w:pPr>
      <w:tabs>
        <w:tab w:val="center" w:pos="4536"/>
        <w:tab w:val="right" w:pos="9072"/>
      </w:tabs>
    </w:pPr>
  </w:style>
  <w:style w:type="character" w:customStyle="1" w:styleId="En-tteCar">
    <w:name w:val="En-tête Car"/>
    <w:basedOn w:val="Policepardfaut"/>
    <w:link w:val="En-tte"/>
    <w:rsid w:val="00503EC8"/>
    <w:rPr>
      <w:rFonts w:eastAsia="Arial" w:hAnsi="Arial"/>
      <w:sz w:val="20"/>
    </w:rPr>
  </w:style>
  <w:style w:type="paragraph" w:styleId="Pieddepage">
    <w:name w:val="footer"/>
    <w:basedOn w:val="Normal"/>
    <w:link w:val="PieddepageCar"/>
    <w:rsid w:val="00503EC8"/>
    <w:pPr>
      <w:tabs>
        <w:tab w:val="center" w:pos="4536"/>
        <w:tab w:val="right" w:pos="9072"/>
      </w:tabs>
    </w:pPr>
  </w:style>
  <w:style w:type="character" w:customStyle="1" w:styleId="PieddepageCar">
    <w:name w:val="Pied de page Car"/>
    <w:basedOn w:val="Policepardfaut"/>
    <w:link w:val="Pieddepage"/>
    <w:rsid w:val="00503EC8"/>
    <w:rPr>
      <w:rFonts w:eastAsia="Arial" w:hAnsi="Arial"/>
      <w:sz w:val="20"/>
    </w:r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 Id="rId899184461" Type="http://schemas.openxmlformats.org/officeDocument/2006/relationships/comments" Target="comments.xml"/><Relationship Id="rId490266541" Type="http://schemas.microsoft.com/office/2011/relationships/commentsExtended" Target="commentsExtended.xml"/><Relationship Id="rId91302347" Type="http://schemas.openxmlformats.org/officeDocument/2006/relationships/image" Target="media/imgrId91302347.jpeg"/><Relationship Id="rId91302348" Type="http://schemas.openxmlformats.org/officeDocument/2006/relationships/image" Target="media/imgrId91302348.jpeg"/><Relationship Id="rId91302349" Type="http://schemas.openxmlformats.org/officeDocument/2006/relationships/image" Target="media/imgrId91302349.jpeg"/><Relationship Id="rId91302350" Type="http://schemas.openxmlformats.org/officeDocument/2006/relationships/image" Target="media/imgrId91302350.pn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108</Words>
  <Characters>600</Characters>
  <Application>Microsoft Office Word</Application>
  <DocSecurity>0</DocSecurity>
  <Lines>5</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activimmo</cp:lastModifiedBy>
  <cp:revision>11</cp:revision>
  <dcterms:created xsi:type="dcterms:W3CDTF">2024-06-28T08:44:00Z</dcterms:created>
  <dcterms:modified xsi:type="dcterms:W3CDTF">2024-06-28T09:14:00Z</dcterms:modified>
</cp:coreProperties>
</file>