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CA7001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Cahors à 12 km au nord, cette maison d'architecte, ultra moderne, offre 240 m² de surface habitable avec des matériaux de qualité, une terrasse bois de 130 m² avec un jacuzzi incorporé, sur un terrain de 2.773 m². Elle est composée de la façon suivante. Rez de chaussée : Atelier (130 m²) avec auvent de 27 m², entrée, arrière-cuisine, séjour avec cuisine ouverte aménagée et équipée, de grandes baies vitrées donnant sur la terrasse avec une pergola en boi et cuisine d'étés, 2 chambres, wc, dressing, salle de bains. Etage : 3 chambres, salle d'eau / wc, bureau, salle de jeux (44 m²), grenier. Location de l'atelier 1600 € /mois.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240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2 773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Arrière-cuisine 7,12 m²</w:t>
                  </w:r>
                </w:p>
                <w:p>
                  <w:pPr>
                    <w:pStyle w:val="Détail"/>
                  </w:pPr>
                  <w:r>
                    <w:t xml:space="preserve">Atelier  indépendant  laboratoire 130 m²</w:t>
                  </w:r>
                </w:p>
                <w:p>
                  <w:pPr>
                    <w:pStyle w:val="Détail"/>
                  </w:pPr>
                  <w:r>
                    <w:t xml:space="preserve">2 Chambres 12,88 -13,36 m²</w:t>
                  </w:r>
                </w:p>
                <w:p>
                  <w:pPr>
                    <w:pStyle w:val="Détail"/>
                  </w:pPr>
                  <w:r>
                    <w:t xml:space="preserve">Couloir avec placards 4,87 m²</w:t>
                  </w:r>
                </w:p>
                <w:p>
                  <w:pPr>
                    <w:pStyle w:val="Détail"/>
                  </w:pPr>
                  <w:r>
                    <w:t xml:space="preserve">Dressing 3,01 m²</w:t>
                  </w:r>
                </w:p>
                <w:p>
                  <w:pPr>
                    <w:pStyle w:val="Détail"/>
                  </w:pPr>
                  <w:r>
                    <w:t xml:space="preserve">Pièce à vivre avec cuisine ouverte et poêle à bois 68,86 m²</w:t>
                  </w:r>
                </w:p>
                <w:p>
                  <w:pPr>
                    <w:pStyle w:val="Détail"/>
                  </w:pPr>
                  <w:r>
                    <w:t xml:space="preserve">Salle de bains 7,82 m²</w:t>
                  </w:r>
                </w:p>
                <w:p>
                  <w:pPr>
                    <w:pStyle w:val="Détail"/>
                  </w:pPr>
                  <w:r>
                    <w:t xml:space="preserve">WC 1,20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9,46 m²</w:t>
                  </w:r>
                </w:p>
                <w:p>
                  <w:pPr>
                    <w:pStyle w:val="Détail"/>
                  </w:pPr>
                  <w:r>
                    <w:t xml:space="preserve">3 Chambres 13,71 m² + dressing 2,67 m² - 24,40 - 12,59 - m²</w:t>
                  </w:r>
                </w:p>
                <w:p>
                  <w:pPr>
                    <w:pStyle w:val="Détail"/>
                  </w:pPr>
                  <w:r>
                    <w:t xml:space="preserve">Couloir 2,86 - 4,09 m²</w:t>
                  </w:r>
                </w:p>
                <w:p>
                  <w:pPr>
                    <w:pStyle w:val="Détail"/>
                  </w:pPr>
                  <w:r>
                    <w:t xml:space="preserve">Grenier mansardé 17,07 m²</w:t>
                  </w:r>
                </w:p>
                <w:p>
                  <w:pPr>
                    <w:pStyle w:val="Détail"/>
                  </w:pPr>
                  <w:r>
                    <w:t xml:space="preserve">Salle d'eau wc 4,27 m²</w:t>
                  </w:r>
                </w:p>
                <w:p>
                  <w:pPr>
                    <w:pStyle w:val="Détail"/>
                  </w:pPr>
                  <w:r>
                    <w:t xml:space="preserve">Salon 43,92 m²</w:t>
                  </w:r>
                </w:p>
                <w:p>
                  <w:pPr>
                    <w:pStyle w:val="Détail"/>
                  </w:pPr>
                  <w:r>
                    <w:t xml:space="preserve">Terrasse  100 m² avec coin cuisine d'été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Congélateur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Four à micro-ondes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Jacuzzi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Panneaux Solaires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Eclairage jardin terrasse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 électriques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Tôle ondulée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