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30240" cy="32232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30240" cy="322326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CA6983</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Cahors, au calme, dans un quartier résidentiel proche des commerces et services, bordée de nature, maison contemporaine, avec son extension récente offre une superficie habitable d’environ 220 m². Vaste pièce à vivre récente ouvrant sur la terrasse, jardin et piscine intime, cuisine ouverte, 5 chambres, deux salons, 3 wc, un cellier, plusieurs rangements, 3 salles de bains, un pool house et son abri, une piscine chauffée. Chauffage par plusieurs climatisations réversibles, radiateurs radiants, et deux cheminées. Appentis pouvant accueillir plusieurs véhicules, pool house et atelier complètent l’ensemble Terrain clos avec portail électrique.  Les informations sur les risques auxquels ce bien est exposé sont disponibles sur le site Géorisques :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5,76%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210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2 711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Climatisation réversible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3 400 €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chaussée:</w:t>
                  </w:r>
                </w:p>
                <w:p>
                  <w:pPr>
                    <w:pStyle w:val="Détail"/>
                  </w:pPr>
                  <w:r>
                    <w:t xml:space="preserve">Buanderie 4,80m²</w:t>
                  </w:r>
                </w:p>
                <w:p>
                  <w:pPr>
                    <w:pStyle w:val="Détail"/>
                  </w:pPr>
                  <w:r>
                    <w:t xml:space="preserve">Cellier 4,00m²</w:t>
                  </w:r>
                </w:p>
                <w:p>
                  <w:pPr>
                    <w:pStyle w:val="Détail"/>
                  </w:pPr>
                  <w:r>
                    <w:t xml:space="preserve">Chambre 13,00m²</w:t>
                  </w:r>
                </w:p>
                <w:p>
                  <w:pPr>
                    <w:pStyle w:val="Détail"/>
                  </w:pPr>
                  <w:r>
                    <w:t xml:space="preserve">Couloir 5,48m²</w:t>
                  </w:r>
                </w:p>
                <w:p>
                  <w:pPr>
                    <w:pStyle w:val="Détail"/>
                  </w:pPr>
                  <w:r>
                    <w:t xml:space="preserve">Cuisine 10,00m²</w:t>
                  </w:r>
                </w:p>
                <w:p>
                  <w:pPr>
                    <w:pStyle w:val="Détail"/>
                  </w:pPr>
                  <w:r>
                    <w:t xml:space="preserve">Dressing 6,20m²</w:t>
                  </w:r>
                </w:p>
                <w:p>
                  <w:pPr>
                    <w:pStyle w:val="Détail"/>
                  </w:pPr>
                  <w:r>
                    <w:t xml:space="preserve">Hall d'entrée 3,22</w:t>
                  </w:r>
                </w:p>
                <w:p>
                  <w:pPr>
                    <w:pStyle w:val="Détail"/>
                  </w:pPr>
                  <w:r>
                    <w:t xml:space="preserve">Séjour 44,00m²</w:t>
                  </w:r>
                </w:p>
                <w:p>
                  <w:pPr>
                    <w:pStyle w:val="Détail"/>
                  </w:pPr>
                  <w:r>
                    <w:t xml:space="preserve">Salle d'eau 7,80m²</w:t>
                  </w:r>
                </w:p>
                <w:p>
                  <w:pPr>
                    <w:pStyle w:val="Détail"/>
                  </w:pPr>
                  <w:r>
                    <w:t xml:space="preserve">WC 1,50m²</w:t>
                  </w:r>
                </w:p>
                <w:p>
                  <w:pPr>
                    <w:pStyle w:val="Type de détail"/>
                  </w:pPr>
                  <w:r>
                    <w:t xml:space="preserve">Mi Etage:</w:t>
                  </w:r>
                </w:p>
                <w:p>
                  <w:pPr>
                    <w:pStyle w:val="Détail"/>
                  </w:pPr>
                  <w:r>
                    <w:t xml:space="preserve">Bureau traversant 9,25m²</w:t>
                  </w:r>
                </w:p>
                <w:p>
                  <w:pPr>
                    <w:pStyle w:val="Détail"/>
                  </w:pPr>
                  <w:r>
                    <w:t xml:space="preserve">2 Chambres 13,30/15,47m²</w:t>
                  </w:r>
                </w:p>
                <w:p>
                  <w:pPr>
                    <w:pStyle w:val="Détail"/>
                  </w:pPr>
                  <w:r>
                    <w:t xml:space="preserve">Palier et couloir 10,40m²</w:t>
                  </w:r>
                </w:p>
                <w:p>
                  <w:pPr>
                    <w:pStyle w:val="Détail"/>
                  </w:pPr>
                  <w:r>
                    <w:t xml:space="preserve">Salle de bains salle d'eau + dressing 9,40m²</w:t>
                  </w:r>
                </w:p>
                <w:p>
                  <w:pPr>
                    <w:pStyle w:val="Détail"/>
                  </w:pPr>
                  <w:r>
                    <w:t xml:space="preserve">WC 1,91m²</w:t>
                  </w:r>
                </w:p>
                <w:p>
                  <w:pPr>
                    <w:pStyle w:val="Détail"/>
                  </w:pPr>
                  <w:r>
                    <w:t xml:space="preserve">Bibliothèque mezzanine 14,60m²</w:t>
                  </w:r>
                </w:p>
                <w:p>
                  <w:pPr>
                    <w:pStyle w:val="Type de détail"/>
                  </w:pPr>
                  <w:r>
                    <w:t xml:space="preserve">1er étage:</w:t>
                  </w:r>
                </w:p>
                <w:p>
                  <w:pPr>
                    <w:pStyle w:val="Détail"/>
                  </w:pPr>
                  <w:r>
                    <w:t xml:space="preserve">2 Chambres 9,80/9,80m²</w:t>
                  </w:r>
                </w:p>
                <w:p>
                  <w:pPr>
                    <w:pStyle w:val="Détail"/>
                  </w:pPr>
                  <w:r>
                    <w:t xml:space="preserve">Palier 5,85m²</w:t>
                  </w:r>
                </w:p>
                <w:p>
                  <w:pPr>
                    <w:pStyle w:val="Détail"/>
                  </w:pPr>
                  <w:r>
                    <w:t xml:space="preserve">Salle de bains complete douche et bains 6,00m²</w:t>
                  </w:r>
                </w:p>
                <w:p>
                  <w:pPr>
                    <w:pStyle w:val="Détail"/>
                  </w:pPr>
                  <w:r>
                    <w:t xml:space="preserve">WC 1,50m²</w:t>
                  </w:r>
                </w:p>
                <w:p>
                  <w:pPr>
                    <w:pStyle w:val="Type de détail"/>
                  </w:pPr>
                  <w:r>
                    <w:t xml:space="preserve">Dépendances:</w:t>
                  </w:r>
                </w:p>
                <w:p>
                  <w:pPr>
                    <w:pStyle w:val="Détail"/>
                  </w:pPr>
                  <w:r>
                    <w:t xml:space="preserve">Appentis 50m² peut acceuillir 3 voitures</w:t>
                  </w:r>
                </w:p>
                <w:p>
                  <w:pPr>
                    <w:pStyle w:val="Détail"/>
                  </w:pPr>
                  <w:r>
                    <w:t xml:space="preserve">pool house avec cuisine d'été</w:t>
                  </w:r>
                </w:p>
                <w:p>
                  <w:pPr>
                    <w:pStyle w:val="Type de détail"/>
                  </w:pPr>
                  <w:r>
                    <w:t xml:space="preserve">DPE:</w:t>
                  </w:r>
                </w:p>
                <w:p>
                  <w:pPr>
                    <w:pStyle w:val="Détail"/>
                  </w:pPr>
                  <w:r>
                    <w:t xml:space="preserve">Consommation énergétique en énergie primaire 153,00 KWHep/m²an C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 5,00 Kgco2/m²an A</w:t>
                  </w:r>
                </w:p>
                <w:p>
                  <w:pPr>
                    <w:pStyle w:val="Détail"/>
                  </w:pPr>
                  <w:r>
                    <w:t xml:space="preserve">Date de réalisation DPE 17/11/2023</w:t>
                  </w:r>
                </w:p>
                <w:p>
                  <w:pPr>
                    <w:pStyle w:val="Détail"/>
                  </w:pPr>
                  <w:r>
                    <w:t xml:space="preserve">Montant bas supposé et théorique des dépenses énergétiques 1 870,00 €</w:t>
                  </w:r>
                </w:p>
                <w:p>
                  <w:pPr>
                    <w:pStyle w:val="Détail"/>
                  </w:pPr>
                  <w:r>
                    <w:t xml:space="preserve">Montant haut supposé et théorique des dépenses énergétiques 2 530,00 €</w:t>
                  </w:r>
                </w:p>
                <w:p>
                  <w:pPr>
                    <w:pStyle w:val="Type de détail"/>
                  </w:pPr>
                  <w:r>
                    <w:t xml:space="preserve">Chauffage:</w:t>
                  </w:r>
                </w:p>
                <w:p>
                  <w:pPr>
                    <w:pStyle w:val="Détail"/>
                  </w:pPr>
                  <w:r>
                    <w:t xml:space="preserve">2 bois cheminées</w:t>
                  </w:r>
                </w:p>
                <w:p>
                  <w:pPr>
                    <w:pStyle w:val="Détail"/>
                  </w:pPr>
                  <w:r>
                    <w:t xml:space="preserve">Climatisation réversible</w:t>
                  </w:r>
                </w:p>
                <w:p>
                  <w:pPr>
                    <w:pStyle w:val="Détail"/>
                  </w:pPr>
                  <w:r>
                    <w:t xml:space="preserve">Electrique radiants</w:t>
                  </w:r>
                </w:p>
                <w:p>
                  <w:pPr>
                    <w:pStyle w:val="Type de détail"/>
                  </w:pPr>
                  <w:r>
                    <w:t xml:space="preserve">Equipements de Cuisine:</w:t>
                  </w:r>
                </w:p>
                <w:p>
                  <w:pPr>
                    <w:pStyle w:val="Détail"/>
                  </w:pPr>
                  <w:r>
                    <w:t xml:space="preserve">Cuisinière vitrocéramique</w:t>
                  </w:r>
                </w:p>
                <w:p>
                  <w:pPr>
                    <w:pStyle w:val="Détail"/>
                  </w:pPr>
                  <w:r>
                    <w:t xml:space="preserve">Four</w:t>
                  </w:r>
                </w:p>
                <w:p>
                  <w:pPr>
                    <w:pStyle w:val="Détail"/>
                  </w:pPr>
                  <w:r>
                    <w:t xml:space="preserve">Frigo</w:t>
                  </w:r>
                </w:p>
                <w:p>
                  <w:pPr>
                    <w:pStyle w:val="Détail"/>
                  </w:pPr>
                  <w:r>
                    <w:t xml:space="preserve">Hotte aspirante</w:t>
                  </w:r>
                </w:p>
                <w:p>
                  <w:pPr>
                    <w:pStyle w:val="Détail"/>
                  </w:pPr>
                  <w:r>
                    <w:t xml:space="preserve">Lave vaisselle</w:t>
                  </w:r>
                </w:p>
                <w:p>
                  <w:pPr>
                    <w:pStyle w:val="Type de détail"/>
                  </w:pPr>
                  <w:r>
                    <w:t xml:space="preserve">Equipements Electrique:</w:t>
                  </w:r>
                </w:p>
                <w:p>
                  <w:pPr>
                    <w:pStyle w:val="Détail"/>
                  </w:pPr>
                  <w:r>
                    <w:t xml:space="preserve">Volet électrique) sur extension</w:t>
                  </w:r>
                </w:p>
                <w:p>
                  <w:pPr>
                    <w:pStyle w:val="Type de détail"/>
                  </w:pPr>
                  <w:r>
                    <w:t xml:space="preserve">Fenêtres:</w:t>
                  </w:r>
                </w:p>
                <w:p>
                  <w:pPr>
                    <w:pStyle w:val="Détail"/>
                  </w:pPr>
                  <w:r>
                    <w:t xml:space="preserve">Aluminium</w:t>
                  </w:r>
                </w:p>
                <w:p>
                  <w:pPr>
                    <w:pStyle w:val="Détail"/>
                  </w:pPr>
                  <w:r>
                    <w:t xml:space="preserve">Bois simple vitrage par endroits</w:t>
                  </w:r>
                </w:p>
                <w:p>
                  <w:pPr>
                    <w:pStyle w:val="Détail"/>
                  </w:pPr>
                  <w:r>
                    <w:t xml:space="preserve">Double vitrage</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w:t>
                  </w:r>
                </w:p>
                <w:p>
                  <w:pPr>
                    <w:pStyle w:val="Détail"/>
                  </w:pPr>
                  <w:r>
                    <w:t xml:space="preserve">Hôpital</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 sur l'avant</w:t>
                  </w:r>
                </w:p>
                <w:p>
                  <w:pPr>
                    <w:pStyle w:val="Détail"/>
                  </w:pPr>
                  <w:r>
                    <w:t xml:space="preserve">Piscine</w:t>
                  </w:r>
                </w:p>
                <w:p>
                  <w:pPr>
                    <w:pStyle w:val="Détail"/>
                  </w:pPr>
                  <w:r>
                    <w:t xml:space="preserve">Portail électrique</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86840" cy="121983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86840" cy="1219835"/>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