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CA6925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sud-ouest, à 20mn environ du centre-ville. Maison Ancienne de 122m² comprenant : 4 chambres, , 1 salles de bains , 1 salles d'eau , grand séjour de 53 m² , terrasse sur un terrain de 5.040 m² .Une partie déjà rénovée , les reste à faire .Double vitrage alu partout , chauffage poêle à granulé. Garage, joli terrain arboré avec vue Toiture et zinguerie de la maison l’état est correct, toiture garage mauvais état Les informations sur les risques auxquels ce bien est exposé sont disponibles sur le site Géorisques :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197 950 €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185 000 €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122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5 040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874 €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Cave voutée 36m²</w:t>
                  </w:r>
                </w:p>
                <w:p>
                  <w:pPr>
                    <w:pStyle w:val="Détail"/>
                  </w:pPr>
                  <w:r>
                    <w:t xml:space="preserve">2 Pièces 8.75/ 30 m²</w:t>
                  </w:r>
                </w:p>
                <w:p>
                  <w:pPr>
                    <w:pStyle w:val="Type de détail"/>
                  </w:pPr>
                  <w:r>
                    <w:t xml:space="preserve">1er étage:</w:t>
                  </w:r>
                </w:p>
                <w:p>
                  <w:pPr>
                    <w:pStyle w:val="Détail"/>
                  </w:pPr>
                  <w:r>
                    <w:t xml:space="preserve">2 Chambres 8.42/12.18m²</w:t>
                  </w:r>
                </w:p>
                <w:p>
                  <w:pPr>
                    <w:pStyle w:val="Détail"/>
                  </w:pPr>
                  <w:r>
                    <w:t xml:space="preserve">Couloir 7.50m²</w:t>
                  </w:r>
                </w:p>
                <w:p>
                  <w:pPr>
                    <w:pStyle w:val="Détail"/>
                  </w:pPr>
                  <w:r>
                    <w:t xml:space="preserve">Séjour avec cuisine ouverte  53m²</w:t>
                  </w:r>
                </w:p>
                <w:p>
                  <w:pPr>
                    <w:pStyle w:val="Détail"/>
                  </w:pPr>
                  <w:r>
                    <w:t xml:space="preserve">2 WC 1.50m²</w:t>
                  </w:r>
                </w:p>
                <w:p>
                  <w:pPr>
                    <w:pStyle w:val="Type de détail"/>
                  </w:pPr>
                  <w:r>
                    <w:t xml:space="preserve">2ème étage:</w:t>
                  </w:r>
                </w:p>
                <w:p>
                  <w:pPr>
                    <w:pStyle w:val="Détail"/>
                  </w:pPr>
                  <w:r>
                    <w:t xml:space="preserve">2 Chambres 9.94/15.53m²</w:t>
                  </w:r>
                </w:p>
                <w:p>
                  <w:pPr>
                    <w:pStyle w:val="Détail"/>
                  </w:pPr>
                  <w:r>
                    <w:t xml:space="preserve">Palier 3.40m²</w:t>
                  </w:r>
                </w:p>
                <w:p>
                  <w:pPr>
                    <w:pStyle w:val="Détail"/>
                  </w:pPr>
                  <w:r>
                    <w:t xml:space="preserve">Salle de bains avec wc 6.37m²</w:t>
                  </w:r>
                </w:p>
                <w:p>
                  <w:pPr>
                    <w:pStyle w:val="Type de détail"/>
                  </w:pPr>
                  <w:r>
                    <w:t xml:space="preserve">Dépendances:</w:t>
                  </w:r>
                </w:p>
                <w:p>
                  <w:pPr>
                    <w:pStyle w:val="Détail"/>
                  </w:pPr>
                  <w:r>
                    <w:t xml:space="preserve">Atelier 10m²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Garage 28.30m²</w:t>
                  </w:r>
                </w:p>
                <w:p>
                  <w:pPr>
                    <w:pStyle w:val="Type de détail"/>
                  </w:pPr>
                  <w:r>
                    <w:t xml:space="preserve">DPE:</w:t>
                  </w:r>
                </w:p>
                <w:p>
                  <w:pPr>
                    <w:pStyle w:val="Détail"/>
                  </w:pPr>
                  <w:r>
                    <w:t xml:space="preserve">Consommation énergétique en énergie primaire 250,00 KWHep/m²an</w:t>
                  </w:r>
                </w:p>
                <w:p>
                  <w:pPr>
                    <w:pStyle w:val="Détail"/>
                  </w:pPr>
                  <w:r>
                    <w:t xml:space="preserve">Emission de gaz à effet de serre 7,00 Kgco2/m²an</w:t>
                  </w:r>
                </w:p>
                <w:p>
                  <w:pPr>
                    <w:pStyle w:val="Détail"/>
                  </w:pPr>
                  <w:r>
                    <w:t xml:space="preserve">2024 Année de référence utilisée pour établir la simulation des dépenses annuelles</w:t>
                  </w:r>
                </w:p>
                <w:p>
                  <w:pPr>
                    <w:pStyle w:val="Détail"/>
                  </w:pPr>
                  <w:r>
                    <w:t xml:space="preserve">Date de réalisation DPE 5/07/2024</w:t>
                  </w:r>
                </w:p>
                <w:p>
                  <w:pPr>
                    <w:pStyle w:val="Détail"/>
                  </w:pPr>
                  <w:r>
                    <w:t xml:space="preserve">Montant bas supposé et théorique des dépenses énergétiques 2 339,00 €</w:t>
                  </w:r>
                </w:p>
                <w:p>
                  <w:pPr>
                    <w:pStyle w:val="Détail"/>
                  </w:pPr>
                  <w:r>
                    <w:t xml:space="preserve">Montant haut supposé et théorique des dépenses énergétiques 3 165,00 €</w:t>
                  </w:r>
                </w:p>
                <w:p>
                  <w:pPr>
                    <w:pStyle w:val="Type de détail"/>
                  </w:pPr>
                  <w:r>
                    <w:t xml:space="preserve">Chauffage:</w:t>
                  </w:r>
                </w:p>
                <w:p>
                  <w:pPr>
                    <w:pStyle w:val="Détail"/>
                  </w:pPr>
                  <w:r>
                    <w:t xml:space="preserve">Central granulés poêle</w:t>
                  </w:r>
                </w:p>
                <w:p>
                  <w:pPr>
                    <w:pStyle w:val="Type de détail"/>
                  </w:pPr>
                  <w:r>
                    <w:t xml:space="preserve">Equipements divers:</w:t>
                  </w:r>
                </w:p>
                <w:p>
                  <w:pPr>
                    <w:pStyle w:val="Détail"/>
                  </w:pPr>
                  <w:r>
                    <w:t xml:space="preserve">Fosse septique</w:t>
                  </w:r>
                </w:p>
                <w:p>
                  <w:pPr>
                    <w:pStyle w:val="Type de détail"/>
                  </w:pPr>
                  <w:r>
                    <w:t xml:space="preserve">Fenêtres:</w:t>
                  </w:r>
                </w:p>
                <w:p>
                  <w:pPr>
                    <w:pStyle w:val="Détail"/>
                  </w:pPr>
                  <w:r>
                    <w:t xml:space="preserve">Aluminium</w:t>
                  </w:r>
                </w:p>
                <w:p>
                  <w:pPr>
                    <w:pStyle w:val="Détail"/>
                  </w:pPr>
                  <w:r>
                    <w:t xml:space="preserve">Double vitrage</w:t>
                  </w:r>
                </w:p>
                <w:p>
                  <w:pPr>
                    <w:pStyle w:val="Type de détail"/>
                  </w:pPr>
                  <w:r>
                    <w:t xml:space="preserve">Terrain:</w:t>
                  </w:r>
                </w:p>
                <w:p>
                  <w:pPr>
                    <w:pStyle w:val="Détail"/>
                  </w:pPr>
                  <w:r>
                    <w:t xml:space="preserve">Arboré</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