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6 926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14/10/2024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90 rue des capucins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centre-ville maison avec jardin et garage d'environ 195 m² sur un terrain clos et arboré de. Sous-sol : 4 caves, chaufferie. Rez de chaussée : entrée, buanderie, salle deau, wc, chambre. Garage. 1er étage : séjour avec cuisine ouverte, wc, chambre.</w:t>
      </w:r>
    </w:p>
    <w:p>
      <w:pPr>
        <w:pStyle w:val="[Normal]"/>
        <w:jc w:val="both"/>
      </w:pPr>
      <w:r>
        <w:t xml:space="preserve">2 éme étage : palier, 4 chambres dont 2 avec lavabos, salle de bains. Comble 2 couches de laine de verre. Fenêtres bois doubles vitrages. Volets PVC électrique. Chauffage central Gaz de ville. Tout à l’égout.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et Madame Sudres Roland et Odile </w:t>
            </w:r>
          </w:p>
          <w:p>
            <w:pPr>
              <w:pStyle w:val="[Normal]"/>
              <w:jc w:val="center"/>
            </w:pPr>
            <w:r>
              <w:t xml:space="preserve">399 chemin de prades </w:t>
            </w:r>
          </w:p>
          <w:p>
            <w:pPr>
              <w:pStyle w:val="[Normal]"/>
              <w:jc w:val="center"/>
            </w:pPr>
            <w:r>
              <w:t xml:space="preserve">46230 LALBENQUE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340 000 € (TROIS CENT QUARANTE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18 700 € (DIX-HUIT MILLE SEPT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16 octobre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