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Sur les hauteurs au calme avec une vue imprenable maison contemporaine avec piscine d'une surface habitable d'environ 148 m² sur un terrain de 10,655 m² proche du centre-ville, RDC, Entrée, séjour avec cheminée insert, donnant sur une belle terrasse avec une vue imprenable sur cahors, cuisine équipée, 3 chambres., salle de bains, wc. Etage : bureaux. Rez de jardin : appartement d'environ 46m² : séjour avec cuisine ouverte, salle d'eau, chambre. Garage, cave, atelier, buanderie, débarras. La piscine de 4x8m  au sel avec son abri. Chauffage électrique, climatisation réversible dans séjour, cheminée insert. Fenêtres bois double vitrage. Volets bois. Panneaux photovoltaïques production revendue à Inedis (environ 1800 €/an). Assainissement individuel conforme.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339 200 €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320 000 €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148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10 655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1990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3 372 €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Atelier 9,86 m²</w:t>
                  </w:r>
                </w:p>
                <w:p>
                  <w:pPr>
                    <w:pStyle w:val="Détail"/>
                  </w:pPr>
                  <w:r>
                    <w:t xml:space="preserve">Buanderie 11 m²</w:t>
                  </w:r>
                </w:p>
                <w:p>
                  <w:pPr>
                    <w:pStyle w:val="Détail"/>
                  </w:pPr>
                  <w:r>
                    <w:t xml:space="preserve">Cave 16,45 m²</w:t>
                  </w:r>
                </w:p>
                <w:p>
                  <w:pPr>
                    <w:pStyle w:val="Détail"/>
                  </w:pPr>
                  <w:r>
                    <w:t xml:space="preserve">Garage 20,73 m² électrique</w:t>
                  </w:r>
                </w:p>
                <w:p>
                  <w:pPr>
                    <w:pStyle w:val="Détail"/>
                  </w:pPr>
                  <w:r>
                    <w:t xml:space="preserve">Pièce 13,86 m²</w:t>
                  </w:r>
                </w:p>
                <w:p>
                  <w:pPr>
                    <w:pStyle w:val="Détail"/>
                  </w:pPr>
                  <w:r>
                    <w:t xml:space="preserve">Appartement d'environ 46 m² séjour cuisine ouverte, salle d'eau /wc, chambre</w:t>
                  </w:r>
                </w:p>
                <w:p>
                  <w:pPr>
                    <w:pStyle w:val="Type de détail"/>
                  </w:pPr>
                  <w:r>
                    <w:t xml:space="preserve">Rez de chaussée:</w:t>
                  </w:r>
                </w:p>
                <w:p>
                  <w:pPr>
                    <w:pStyle w:val="Détail"/>
                  </w:pPr>
                  <w:r>
                    <w:t xml:space="preserve">3 Chambres 9,01 - 11,69 - 11,52 - m²</w:t>
                  </w:r>
                </w:p>
                <w:p>
                  <w:pPr>
                    <w:pStyle w:val="Détail"/>
                  </w:pPr>
                  <w:r>
                    <w:t xml:space="preserve">Couloir 3,02 m²</w:t>
                  </w:r>
                </w:p>
                <w:p>
                  <w:pPr>
                    <w:pStyle w:val="Détail"/>
                  </w:pPr>
                  <w:r>
                    <w:t xml:space="preserve">Cuisine indépendante 12,40 m²</w:t>
                  </w:r>
                </w:p>
                <w:p>
                  <w:pPr>
                    <w:pStyle w:val="Détail"/>
                  </w:pPr>
                  <w:r>
                    <w:t xml:space="preserve">Hall d'entrée 5,58 m²</w:t>
                  </w:r>
                </w:p>
                <w:p>
                  <w:pPr>
                    <w:pStyle w:val="Détail"/>
                  </w:pPr>
                  <w:r>
                    <w:t xml:space="preserve">Séjour cheminée insert 32,90 m²</w:t>
                  </w:r>
                </w:p>
                <w:p>
                  <w:pPr>
                    <w:pStyle w:val="Détail"/>
                  </w:pPr>
                  <w:r>
                    <w:t xml:space="preserve">Salle d'eau 5,89 m²</w:t>
                  </w:r>
                </w:p>
                <w:p>
                  <w:pPr>
                    <w:pStyle w:val="Détail"/>
                  </w:pPr>
                  <w:r>
                    <w:t xml:space="preserve">WC 1,20 m²</w:t>
                  </w:r>
                </w:p>
                <w:p>
                  <w:pPr>
                    <w:pStyle w:val="Type de détail"/>
                  </w:pPr>
                  <w:r>
                    <w:t xml:space="preserve">1er étage:</w:t>
                  </w:r>
                </w:p>
                <w:p>
                  <w:pPr>
                    <w:pStyle w:val="Détail"/>
                  </w:pPr>
                  <w:r>
                    <w:t xml:space="preserve">Bureau 8,88 m²</w:t>
                  </w:r>
                </w:p>
                <w:p>
                  <w:pPr>
                    <w:pStyle w:val="Type de détail"/>
                  </w:pPr>
                  <w:r>
                    <w:t xml:space="preserve">Dépendances:</w:t>
                  </w:r>
                </w:p>
                <w:p>
                  <w:pPr>
                    <w:pStyle w:val="Détail"/>
                  </w:pPr>
                  <w:r>
                    <w:t xml:space="preserve">Abri 10 m²</w:t>
                  </w:r>
                </w:p>
                <w:p>
                  <w:pPr>
                    <w:pStyle w:val="Détail"/>
                  </w:pPr>
                  <w:r>
                    <w:t xml:space="preserve">Cabanon 25 m²</w:t>
                  </w:r>
                </w:p>
                <w:p>
                  <w:pPr>
                    <w:pStyle w:val="Type de détail"/>
                  </w:pPr>
                  <w:r>
                    <w:t xml:space="preserve">DPE:</w:t>
                  </w:r>
                </w:p>
                <w:p>
                  <w:pPr>
                    <w:pStyle w:val="Détail"/>
                  </w:pPr>
                  <w:r>
                    <w:t xml:space="preserve">Consommation énergétique en énergie primaire 227,00 KWHep/m²an</w:t>
                  </w:r>
                </w:p>
                <w:p>
                  <w:pPr>
                    <w:pStyle w:val="Détail"/>
                  </w:pPr>
                  <w:r>
                    <w:t xml:space="preserve">Emission de gaz à effet de serre 7,00 Kgco2/m²an</w:t>
                  </w:r>
                </w:p>
                <w:p>
                  <w:pPr>
                    <w:pStyle w:val="Détail"/>
                  </w:pPr>
                  <w:r>
                    <w:t xml:space="preserve">Date de réalisation DPE 30/09/2022</w:t>
                  </w:r>
                </w:p>
                <w:p>
                  <w:pPr>
                    <w:pStyle w:val="Détail"/>
                  </w:pPr>
                  <w:r>
                    <w:t xml:space="preserve">Montant bas supposé et théorique des dépenses énergétiques 1 820,00 €</w:t>
                  </w:r>
                </w:p>
                <w:p>
                  <w:pPr>
                    <w:pStyle w:val="Détail"/>
                  </w:pPr>
                  <w:r>
                    <w:t xml:space="preserve">Montant haut supposé et théorique des dépenses énergétiques 2 540,00 €</w:t>
                  </w:r>
                </w:p>
                <w:p>
                  <w:pPr>
                    <w:pStyle w:val="Type de détail"/>
                  </w:pPr>
                  <w:r>
                    <w:t xml:space="preserve">Chauffage:</w:t>
                  </w:r>
                </w:p>
                <w:p>
                  <w:pPr>
                    <w:pStyle w:val="Détail"/>
                  </w:pPr>
                  <w:r>
                    <w:t xml:space="preserve">Climatisation réversible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 + bois cheminée insert</w:t>
                  </w:r>
                </w:p>
                <w:p>
                  <w:pPr>
                    <w:pStyle w:val="Type de détail"/>
                  </w:pPr>
                  <w:r>
                    <w:t xml:space="preserve">Equipements de Cuisine:</w:t>
                  </w:r>
                </w:p>
                <w:p>
                  <w:pPr>
                    <w:pStyle w:val="Détail"/>
                  </w:pPr>
                  <w:r>
                    <w:t xml:space="preserve">Cuisinière électrique</w:t>
                  </w:r>
                </w:p>
                <w:p>
                  <w:pPr>
                    <w:pStyle w:val="Détail"/>
                  </w:pPr>
                  <w:r>
                    <w:t xml:space="preserve">Four</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w:t>
                  </w:r>
                </w:p>
                <w:p>
                  <w:pPr>
                    <w:pStyle w:val="Détail"/>
                  </w:pPr>
                  <w:r>
                    <w:t xml:space="preserve">Double vitrage 1990</w:t>
                  </w:r>
                </w:p>
                <w:p>
                  <w:pPr>
                    <w:pStyle w:val="Détail"/>
                  </w:pPr>
                  <w:r>
                    <w:t xml:space="preserve">Fosse septique conforme</w:t>
                  </w:r>
                </w:p>
                <w:p>
                  <w:pPr>
                    <w:pStyle w:val="Détail"/>
                  </w:pPr>
                  <w:r>
                    <w:t xml:space="preserve">Store banne</w:t>
                  </w:r>
                </w:p>
                <w:p>
                  <w:pPr>
                    <w:pStyle w:val="Détail"/>
                  </w:pPr>
                  <w:r>
                    <w:t xml:space="preserve">Production eau chaude ballon</w:t>
                  </w:r>
                </w:p>
                <w:p>
                  <w:pPr>
                    <w:pStyle w:val="Détail"/>
                  </w:pPr>
                  <w:r>
                    <w:t xml:space="preserve">Panneaux Solaires production  1800 € /an - environ</w:t>
                  </w:r>
                </w:p>
                <w:p>
                  <w:pPr>
                    <w:pStyle w:val="Détail"/>
                  </w:pPr>
                  <w:r>
                    <w:t xml:space="preserve">Cheminée insert</w:t>
                  </w:r>
                </w:p>
                <w:p>
                  <w:pPr>
                    <w:pStyle w:val="Type de détail"/>
                  </w:pPr>
                  <w:r>
                    <w:t xml:space="preserve">Equipements Electrique:</w:t>
                  </w:r>
                </w:p>
                <w:p>
                  <w:pPr>
                    <w:pStyle w:val="Détail"/>
                  </w:pPr>
                  <w:r>
                    <w:t xml:space="preserve">Câble TV</w:t>
                  </w:r>
                </w:p>
                <w:p>
                  <w:pPr>
                    <w:pStyle w:val="Détail"/>
                  </w:pPr>
                  <w:r>
                    <w:t xml:space="preserve">Porte de garage électrique</w:t>
                  </w:r>
                </w:p>
                <w:p>
                  <w:pPr>
                    <w:pStyle w:val="Détail"/>
                  </w:pPr>
                  <w:r>
                    <w:t xml:space="preserve">Téléphone</w:t>
                  </w:r>
                </w:p>
                <w:p>
                  <w:pPr>
                    <w:pStyle w:val="Type de détail"/>
                  </w:pPr>
                  <w:r>
                    <w:t xml:space="preserve">Fenêtres:</w:t>
                  </w:r>
                </w:p>
                <w:p>
                  <w:pPr>
                    <w:pStyle w:val="Détail"/>
                  </w:pPr>
                  <w:r>
                    <w:t xml:space="preserve">Bois</w:t>
                  </w:r>
                </w:p>
                <w:p>
                  <w:pPr>
                    <w:pStyle w:val="Détail"/>
                  </w:pPr>
                  <w:r>
                    <w:t xml:space="preserve">Double vitrage 1990</w:t>
                  </w:r>
                </w:p>
                <w:p>
                  <w:pPr>
                    <w:pStyle w:val="Type de détail"/>
                  </w:pPr>
                  <w:r>
                    <w:t xml:space="preserve">Pièces diverses:</w:t>
                  </w:r>
                </w:p>
                <w:p>
                  <w:pPr>
                    <w:pStyle w:val="Détail"/>
                  </w:pPr>
                  <w:r>
                    <w:t xml:space="preserve">Terrasse 50 m²</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Hôpital</w:t>
                  </w:r>
                </w:p>
                <w:p>
                  <w:pPr>
                    <w:pStyle w:val="Détail"/>
                  </w:pPr>
                  <w:r>
                    <w:t xml:space="preserve">Plain-pied</w:t>
                  </w:r>
                </w:p>
                <w:p>
                  <w:pPr>
                    <w:pStyle w:val="Type de détail"/>
                  </w:pPr>
                  <w:r>
                    <w:t xml:space="preserve">Terrain:</w:t>
                  </w:r>
                </w:p>
                <w:p>
                  <w:pPr>
                    <w:pStyle w:val="Détail"/>
                  </w:pPr>
                  <w:r>
                    <w:t xml:space="preserve">Boisé</w:t>
                  </w:r>
                </w:p>
                <w:p>
                  <w:pPr>
                    <w:pStyle w:val="Détail"/>
                  </w:pPr>
                  <w:r>
                    <w:t xml:space="preserve">Piscine au sel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