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LES EYZIES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669280" cy="318897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69280" cy="318897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DEP0681</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En plein cœur du Périgord Noir, cette propriété se compose d'une maison principale, d'une maison d'amis et de deux gîtes. Actuellement utilisés pour la location saisonnière, les gîtes sont de qualité et peuvent être habités à l'année. En totalité cet ensemble développe environ 350 m² habitables, répartis sur l'ensemble des bâtiments. Le terrain de 2.5 hectares entoure les maisons et la piscine. Situation de qualité, pas de nuisance. Potentiel supplémentaire. Situation isolée mais à 5 minutes d'un bourg touristique. A voir!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819 000 €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5,00% soit 780 000 €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350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25 656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7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1850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et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2 900 €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chaussée:</w:t>
                  </w:r>
                </w:p>
                <w:p>
                  <w:pPr>
                    <w:pStyle w:val="Détail"/>
                  </w:pPr>
                  <w:r>
                    <w:t xml:space="preserve">Cuisine Environ 13m² ouverte sur le séjour ;</w:t>
                  </w:r>
                </w:p>
                <w:p>
                  <w:pPr>
                    <w:pStyle w:val="Détail"/>
                  </w:pPr>
                  <w:r>
                    <w:t xml:space="preserve">Hall d'entrée avec véranda d'environ 12m² ;</w:t>
                  </w:r>
                </w:p>
                <w:p>
                  <w:pPr>
                    <w:pStyle w:val="Détail"/>
                  </w:pPr>
                  <w:r>
                    <w:t xml:space="preserve">Séjour Environ 37m² avec cheminée et évier en pierre ;</w:t>
                  </w:r>
                </w:p>
                <w:p>
                  <w:pPr>
                    <w:pStyle w:val="Type de détail"/>
                  </w:pPr>
                  <w:r>
                    <w:t xml:space="preserve">1er étage:</w:t>
                  </w:r>
                </w:p>
                <w:p>
                  <w:pPr>
                    <w:pStyle w:val="Détail"/>
                  </w:pPr>
                  <w:r>
                    <w:t xml:space="preserve">2 Chambres Une mansardée d'environ 17,5m² - parquet châtaigner. Une autre d'environ 15m².</w:t>
                  </w:r>
                </w:p>
                <w:p>
                  <w:pPr>
                    <w:pStyle w:val="Détail"/>
                  </w:pPr>
                  <w:r>
                    <w:t xml:space="preserve">Palier</w:t>
                  </w:r>
                </w:p>
                <w:p>
                  <w:pPr>
                    <w:pStyle w:val="Détail"/>
                  </w:pPr>
                  <w:r>
                    <w:t xml:space="preserve">Salle d'eau Avec wc ;</w:t>
                  </w:r>
                </w:p>
                <w:p>
                  <w:pPr>
                    <w:pStyle w:val="Type de détail"/>
                  </w:pPr>
                  <w:r>
                    <w:t xml:space="preserve">Dépendances:</w:t>
                  </w:r>
                </w:p>
                <w:p>
                  <w:pPr>
                    <w:pStyle w:val="Détail"/>
                  </w:pPr>
                  <w:r>
                    <w:t xml:space="preserve">Gîte Tour attenante et communicante avec la maison, elle comprend au rdc une pièce à vivre avec coin cuisine (33m²) - accès sur la terrasse, au 1er étage une chambre (12m²), une salle de bains, un wc avec douche, un dressing, et au 2ème étage une chambre (27m²</w:t>
                  </w:r>
                </w:p>
                <w:p>
                  <w:pPr>
                    <w:pStyle w:val="Détail"/>
                  </w:pPr>
                  <w:r>
                    <w:t xml:space="preserve">Maison d'amis avec en rdc une entrée (12m²), un séjour avec cheminée (22m²), une cuisine (16m²), une salle de bains, un wc et à l'étage un palier (10m²), une chambre (17m²).</w:t>
                  </w:r>
                </w:p>
                <w:p>
                  <w:pPr>
                    <w:pStyle w:val="Détail"/>
                  </w:pPr>
                  <w:r>
                    <w:t xml:space="preserve">Autres Une petite maison comprenant en rdc une entrée (6m²), un séjour / cuisine (25m²), une terrasse (8m²), un wc avec douche, et à l'étage 2 chambres (12m² et 11m²).</w:t>
                  </w:r>
                </w:p>
                <w:p>
                  <w:pPr>
                    <w:pStyle w:val="Type de détail"/>
                  </w:pPr>
                  <w:r>
                    <w:t xml:space="preserve">DPE:</w:t>
                  </w:r>
                </w:p>
                <w:p>
                  <w:pPr>
                    <w:pStyle w:val="Détail"/>
                  </w:pPr>
                  <w:r>
                    <w:t xml:space="preserve">Consommation énergétique en énergie primaire 228,00 KWHep/m²an =&gt; Classe D</w:t>
                  </w:r>
                </w:p>
                <w:p>
                  <w:pPr>
                    <w:pStyle w:val="Détail"/>
                  </w:pPr>
                  <w:r>
                    <w:t xml:space="preserve">Emission de gaz à effet de serre 12,00 Kgco2/m²an =&gt; Classe C</w:t>
                  </w:r>
                </w:p>
                <w:p>
                  <w:pPr>
                    <w:pStyle w:val="Détail"/>
                  </w:pPr>
                  <w:r>
                    <w:t xml:space="preserve">Méthode de calcul: 3CL-DPE</w:t>
                  </w:r>
                </w:p>
                <w:p>
                  <w:pPr>
                    <w:pStyle w:val="Type de détail"/>
                  </w:pPr>
                  <w:r>
                    <w:t xml:space="preserve">Chauffage:</w:t>
                  </w:r>
                </w:p>
                <w:p>
                  <w:pPr>
                    <w:pStyle w:val="Détail"/>
                  </w:pPr>
                  <w:r>
                    <w:t xml:space="preserve">Electrique + Aérothermie ;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divers (suite):</w:t>
                  </w:r>
                </w:p>
                <w:p>
                  <w:pPr>
                    <w:pStyle w:val="Détail"/>
                  </w:pPr>
                  <w:r>
                    <w:t xml:space="preserve">Citerne de 3000L</w:t>
                  </w:r>
                </w:p>
                <w:p>
                  <w:pPr>
                    <w:pStyle w:val="Détail"/>
                  </w:pPr>
                  <w:r>
                    <w:t xml:space="preserve">Fosse septique</w:t>
                  </w:r>
                </w:p>
                <w:p>
                  <w:pPr>
                    <w:pStyle w:val="Type de détail"/>
                  </w:pPr>
                  <w:r>
                    <w:t xml:space="preserve">Services:</w:t>
                  </w:r>
                </w:p>
                <w:p>
                  <w:pPr>
                    <w:pStyle w:val="Détail"/>
                  </w:pPr>
                  <w:r>
                    <w:t xml:space="preserve">Ville la plus proche : Les Eyzies</w:t>
                  </w:r>
                </w:p>
                <w:p>
                  <w:pPr>
                    <w:pStyle w:val="Détail"/>
                  </w:pPr>
                  <w:r>
                    <w:t xml:space="preserve">Aéroport</w:t>
                  </w:r>
                </w:p>
                <w:p>
                  <w:pPr>
                    <w:pStyle w:val="Détail"/>
                  </w:pPr>
                  <w:r>
                    <w:t xml:space="preserve">Autoroute</w:t>
                  </w:r>
                </w:p>
                <w:p>
                  <w:pPr>
                    <w:pStyle w:val="Détail"/>
                  </w:pPr>
                  <w:r>
                    <w:t xml:space="preserve">Calme</w:t>
                  </w:r>
                </w:p>
                <w:p>
                  <w:pPr>
                    <w:pStyle w:val="Détail"/>
                  </w:pPr>
                  <w:r>
                    <w:t xml:space="preserve">Commerces A 5kms</w:t>
                  </w:r>
                </w:p>
                <w:p>
                  <w:pPr>
                    <w:pStyle w:val="Détail"/>
                  </w:pPr>
                  <w:r>
                    <w:t xml:space="preserve">Dépendance</w:t>
                  </w:r>
                </w:p>
                <w:p>
                  <w:pPr>
                    <w:pStyle w:val="Détail"/>
                  </w:pPr>
                  <w:r>
                    <w:t xml:space="preserve">Ecole A 5kms</w:t>
                  </w:r>
                </w:p>
                <w:p>
                  <w:pPr>
                    <w:pStyle w:val="Détail"/>
                  </w:pPr>
                  <w:r>
                    <w:t xml:space="preserve">Gare A 5kms</w:t>
                  </w:r>
                </w:p>
                <w:p>
                  <w:pPr>
                    <w:pStyle w:val="Détail"/>
                  </w:pPr>
                  <w:r>
                    <w:t xml:space="preserve">Gîtes En activités ;</w:t>
                  </w:r>
                </w:p>
                <w:p>
                  <w:pPr>
                    <w:pStyle w:val="Détail"/>
                  </w:pPr>
                  <w:r>
                    <w:t xml:space="preserve">Golf A 15kms</w:t>
                  </w:r>
                </w:p>
                <w:p>
                  <w:pPr>
                    <w:pStyle w:val="Détail"/>
                  </w:pPr>
                  <w:r>
                    <w:t xml:space="preserve">Internet / ADSL</w:t>
                  </w:r>
                </w:p>
                <w:p>
                  <w:pPr>
                    <w:pStyle w:val="Détail"/>
                  </w:pPr>
                  <w:r>
                    <w:t xml:space="preserve">Vue</w:t>
                  </w:r>
                </w:p>
                <w:p>
                  <w:pPr>
                    <w:pStyle w:val="Type de détail"/>
                  </w:pPr>
                  <w:r>
                    <w:t xml:space="preserve">Terrain:</w:t>
                  </w:r>
                </w:p>
                <w:p>
                  <w:pPr>
                    <w:pStyle w:val="Détail"/>
                  </w:pPr>
                  <w:r>
                    <w:t xml:space="preserve">Allée privée</w:t>
                  </w:r>
                </w:p>
                <w:p>
                  <w:pPr>
                    <w:pStyle w:val="Détail"/>
                  </w:pPr>
                  <w:r>
                    <w:t xml:space="preserve">Boisé Sur environ 1ha ;</w:t>
                  </w:r>
                </w:p>
                <w:p>
                  <w:pPr>
                    <w:pStyle w:val="Détail"/>
                  </w:pPr>
                  <w:r>
                    <w:t xml:space="preserve">Piscine De 9x4m avec terrasse et pool house ;</w:t>
                  </w:r>
                </w:p>
                <w:p>
                  <w:pPr>
                    <w:pStyle w:val="Détail"/>
                  </w:pPr>
                  <w:r>
                    <w:t xml:space="preserve">prairie Sur environ 1ha50 ;</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