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sud de Cahors , à 20mn environ .Maison Ancienne de 122m² comprenant: 4 chambres, , 1 salles de bains , 1 salles d'eau , grand séjour de 53m² , terrasse sur un terrain de 5.040m² .Une partie déja rénovée , les reste à faire .Double vitrage alu partout , chauffage poele à granulé. garage , joli terrain arboré avec vueToiture et zinguerie maison état correct , toiture garage mauvais étatLes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5 040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Central granulés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874 €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voutée 36m²</w:t>
                  </w:r>
                </w:p>
                <w:p>
                  <w:pPr>
                    <w:pStyle w:val="Détail"/>
                  </w:pPr>
                  <w:r>
                    <w:t xml:space="preserve">2 Pièces 8.75/ 30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8.42/12.18m²</w:t>
                  </w:r>
                </w:p>
                <w:p>
                  <w:pPr>
                    <w:pStyle w:val="Détail"/>
                  </w:pPr>
                  <w:r>
                    <w:t xml:space="preserve">Couloir 7.50m²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 53m²</w:t>
                  </w:r>
                </w:p>
                <w:p>
                  <w:pPr>
                    <w:pStyle w:val="Détail"/>
                  </w:pPr>
                  <w:r>
                    <w:t xml:space="preserve">2 WC 1.50m²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9.94/15.53m²</w:t>
                  </w:r>
                </w:p>
                <w:p>
                  <w:pPr>
                    <w:pStyle w:val="Détail"/>
                  </w:pPr>
                  <w:r>
                    <w:t xml:space="preserve">Palier 3.40m²</w:t>
                  </w:r>
                </w:p>
                <w:p>
                  <w:pPr>
                    <w:pStyle w:val="Détail"/>
                  </w:pPr>
                  <w:r>
                    <w:t xml:space="preserve">Salle de bains avec wc 6.37m²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10m²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Garage 28.30m²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250,00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Détail"/>
                  </w:pPr>
                  <w:r>
                    <w:t xml:space="preserve">2024 Année de référence utilisée pour établir la simulation des dépenses annuelles</w:t>
                  </w:r>
                </w:p>
                <w:p>
                  <w:pPr>
                    <w:pStyle w:val="Détail"/>
                  </w:pPr>
                  <w:r>
                    <w:t xml:space="preserve">Date de réalisation DPE 5/07/2024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2 339,00 €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3 165,00 €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Central granulés poêle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