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Jean-Paul et Gisèle RAMOND</w:t>
              <w:br w:type="textWrapping"/>
            </w:r>
            <w:r>
              <w:rPr>
                <w:sz w:val="22"/>
              </w:rPr>
              <w:t xml:space="preserve">Annette RAMOND</w:t>
              <w:br w:type="textWrapping"/>
            </w:r>
            <w:r>
              <w:rPr>
                <w:sz w:val="22"/>
              </w:rPr>
              <w:t xml:space="preserve"> LA ROCHE BERNARD</w:t>
              <w:br w:type="textWrapping"/>
            </w:r>
            <w:r>
              <w:rPr>
                <w:sz w:val="22"/>
              </w:rPr>
              <w:t xml:space="preserve">Tél. : 0686723849 la soeur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nadette.ramond@gmail.com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25356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:4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220000 -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7, passage d'Olt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181 900 €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Jean-Paul et Gisèle RAMOND et Annatte RAMOND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