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GRAMAT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2267585" cy="127508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7585" cy="1275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GRA1705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un hameau du secteur de Gramat, au calme sans être isolée, jolie et vaste quercynoise entièrement restaurée en 2000 implantée sur un parc de 4 521 M² avec piscine et dépendances. Elle offre en rez de jardin : pièce à vivre incluant cuisine ouverte aménagée et équipée et salle à manger, salon avec cantou, un bureau, une salle d'eau / WC, un cellier et la chaufferie. A l'étage : couloir desservant 3 grandes chambres dont une avec alcôve dans le pigeonnier, second salon à usage de salle de jeux, salle de bains et WC; au-dessus, en mezzanine, "dortoir", chambre avec alcôve dans pigeonnier, salle d'eau avec WC. Le parc paysagé est agrémenté d'une piscine 12X5, d'un garage, d'un four à pain et d'une vaste terrasse dallée. Chauffage central fuel avec complément bois (système Polyflam), assainissement individuel aux normes, huisseries bois double vitrage...Environnement calme et préservé. Visite virtuelle 3D : https://my.matterport.com/show/?m=ySQfhphnFKD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Disponibilité janvier 2025 !!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498 750 €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472 500 €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266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4 521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1 700 €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Bureau 12,5 M²</w:t>
                  </w:r>
                </w:p>
                <w:p>
                  <w:pPr>
                    <w:pStyle w:val="Détail"/>
                  </w:pPr>
                  <w:r>
                    <w:t xml:space="preserve">Cellier / buanderie 7,9 M²</w:t>
                  </w:r>
                </w:p>
                <w:p>
                  <w:pPr>
                    <w:pStyle w:val="Détail"/>
                  </w:pPr>
                  <w:r>
                    <w:t xml:space="preserve">Chaufferie 11,8 M²</w:t>
                  </w:r>
                </w:p>
                <w:p>
                  <w:pPr>
                    <w:pStyle w:val="Détail"/>
                  </w:pPr>
                  <w:r>
                    <w:t xml:space="preserve">Dégagement 3 M²</w:t>
                  </w:r>
                </w:p>
                <w:p>
                  <w:pPr>
                    <w:pStyle w:val="Détail"/>
                  </w:pPr>
                  <w:r>
                    <w:t xml:space="preserve">Pièce à vivre cuisine/ salle à manger 50 M²</w:t>
                  </w:r>
                </w:p>
                <w:p>
                  <w:pPr>
                    <w:pStyle w:val="Détail"/>
                  </w:pPr>
                  <w:r>
                    <w:t xml:space="preserve">Salle d'eau 3,5 M²</w:t>
                  </w:r>
                </w:p>
                <w:p>
                  <w:pPr>
                    <w:pStyle w:val="Détail"/>
                  </w:pPr>
                  <w:r>
                    <w:t xml:space="preserve">Salon avec cheminée 27, 6 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18,7 M² (+ 7 M² pigeonnier)/ 15,6 et 15,5 M²</w:t>
                  </w:r>
                </w:p>
                <w:p>
                  <w:pPr>
                    <w:pStyle w:val="Détail"/>
                  </w:pPr>
                  <w:r>
                    <w:t xml:space="preserve">Palier / couloir et dégagement 12,8 M²</w:t>
                  </w:r>
                </w:p>
                <w:p>
                  <w:pPr>
                    <w:pStyle w:val="Détail"/>
                  </w:pPr>
                  <w:r>
                    <w:t xml:space="preserve">Salle de bains douche + bains 7,7 M²</w:t>
                  </w:r>
                </w:p>
                <w:p>
                  <w:pPr>
                    <w:pStyle w:val="Détail"/>
                  </w:pPr>
                  <w:r>
                    <w:t xml:space="preserve">Salon (salle de jeux) 27,7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en mezzanine et mansardées : un "dortoir" 15,2 M² et une chambre 14,3 M² + pigeonnier 7 M²</w:t>
                  </w:r>
                </w:p>
                <w:p>
                  <w:pPr>
                    <w:pStyle w:val="Détail"/>
                  </w:pPr>
                  <w:r>
                    <w:t xml:space="preserve">Dégagement 1,8 M²</w:t>
                  </w:r>
                </w:p>
                <w:p>
                  <w:pPr>
                    <w:pStyle w:val="Détail"/>
                  </w:pPr>
                  <w:r>
                    <w:t xml:space="preserve">Salle d'eau + WC 3,3 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Four à pain</w:t>
                  </w:r>
                </w:p>
                <w:p>
                  <w:pPr>
                    <w:pStyle w:val="Détail"/>
                  </w:pPr>
                  <w:r>
                    <w:t xml:space="preserve">Garage indépendant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247,00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44,00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12/02/2024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3 320,00 €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4 560,00 €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Citerne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aux normes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Brive 50 mn, Toulouse 2 H 00</w:t>
                  </w:r>
                </w:p>
                <w:p>
                  <w:pPr>
                    <w:pStyle w:val="Détail"/>
                  </w:pPr>
                  <w:r>
                    <w:t xml:space="preserve">Autoroute 20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mn</w:t>
                  </w:r>
                </w:p>
                <w:p>
                  <w:pPr>
                    <w:pStyle w:val="Détail"/>
                  </w:pPr>
                  <w:r>
                    <w:t xml:space="preserve">Ecole primaire sur place</w:t>
                  </w:r>
                </w:p>
                <w:p>
                  <w:pPr>
                    <w:pStyle w:val="Détail"/>
                  </w:pPr>
                  <w:r>
                    <w:t xml:space="preserve">Gare 5 mn</w:t>
                  </w:r>
                </w:p>
                <w:p>
                  <w:pPr>
                    <w:pStyle w:val="Détail"/>
                  </w:pPr>
                  <w:r>
                    <w:t xml:space="preserve">Golf 15 mn</w:t>
                  </w:r>
                </w:p>
                <w:p>
                  <w:pPr>
                    <w:pStyle w:val="Détail"/>
                  </w:pPr>
                  <w:r>
                    <w:t xml:space="preserve">Hôpital 35 mn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 4 521m²</w:t>
                  </w:r>
                </w:p>
                <w:p>
                  <w:pPr>
                    <w:pStyle w:val="Détail"/>
                  </w:pPr>
                  <w:r>
                    <w:t xml:space="preserve">Piscine 12X5</w:t>
                  </w:r>
                </w:p>
                <w:p>
                  <w:pPr>
                    <w:pStyle w:val="Détail"/>
                  </w:pPr>
                  <w:r>
                    <w:t xml:space="preserve">Terrasse 60 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plates bon état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