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Sylvain DUMONTEIL</w:t>
              <w:br w:type="textWrapping"/>
            </w:r>
            <w:r>
              <w:rPr>
                <w:sz w:val="22"/>
              </w:rPr>
              <w:br w:type="textWrapping"/>
            </w:r>
            <w:r>
              <w:rPr>
                <w:sz w:val="22"/>
              </w:rPr>
              <w:t xml:space="preserve"> </w:t>
              <w:br w:type="textWrapping"/>
            </w:r>
            <w:r>
              <w:rPr>
                <w:sz w:val="22"/>
              </w:rPr>
              <w:t xml:space="preserve">Tél. : 0603708828</w:t>
              <w:br w:type="textWrapping"/>
            </w:r>
            <w:r>
              <w:rPr>
                <w:sz w:val="22"/>
              </w:rPr>
              <w:t xml:space="preserve">Email : sylvaindumonteil@gmail.com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25307</w:t>
            </w:r>
          </w:p>
          <w:p>
            <w:pPr>
              <w:pStyle w:val="[Normal]"/>
              <w:rPr>
                <w:sz w:val="22"/>
              </w:rPr>
            </w:pPr>
            <w:r>
              <w:rPr>
                <w:sz w:val="22"/>
              </w:rPr>
              <w:t xml:space="preserve">Négociateur : Marcel CAR</w:t>
              <w:br w:type="textWrapping"/>
            </w:r>
            <w:r>
              <w:rPr>
                <w:sz w:val="22"/>
              </w:rPr>
              <w:t xml:space="preserve"> le : 15 mai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40000 à 100000 - Type de bien : Maison Ancienne - Secteur ou code postal : Région CATUS 46150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CA6900-1</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81 400 €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15 mai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Sylvain </w:t>
            </w:r>
            <w:r>
              <w:rPr>
                <w:sz w:val="22"/>
              </w:rPr>
              <w:t xml:space="preserve">DUMONTEIL</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