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CA6903</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Cahors au calme et proche du centre-ville ; Maison de construction traditionnelle de 1983. Rez de Jardin : garage, atelier, cave Rez de chaussée : séjour, cuisine, chambre, salle de bains, wc, terrasse sur l'arrière avec store Etage : 2 ch , salle d’eau/ wc , plusieurs petits greniers Chauffage :climatisation réversible , convecteurs et cheminée insert. Terrain d'environ 3663 m² arboré. (Une partie plane et vraiment au calme) Petite maison de vigne sur les hauteurs du terrain. La maison offre un bon état général d’entretien. Les huisseries sont en bois avec double vitrage. Tout à l'égout. Les informations sur les risques auxquels ce bien est exposé sont disponibles sur le site Géorisques :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175 000 €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5,42% soit 166 000 €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130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3 663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1983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et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2 819 €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Jardin:</w:t>
                  </w:r>
                </w:p>
                <w:p>
                  <w:pPr>
                    <w:pStyle w:val="Détail"/>
                  </w:pPr>
                  <w:r>
                    <w:t xml:space="preserve">Cellier 20m²</w:t>
                  </w:r>
                </w:p>
                <w:p>
                  <w:pPr>
                    <w:pStyle w:val="Détail"/>
                  </w:pPr>
                  <w:r>
                    <w:t xml:space="preserve">Garage 18m²</w:t>
                  </w:r>
                </w:p>
                <w:p>
                  <w:pPr>
                    <w:pStyle w:val="Détail"/>
                  </w:pPr>
                  <w:r>
                    <w:t xml:space="preserve">Pièce 10m²</w:t>
                  </w:r>
                </w:p>
                <w:p>
                  <w:pPr>
                    <w:pStyle w:val="Type de détail"/>
                  </w:pPr>
                  <w:r>
                    <w:t xml:space="preserve">Rez de chaussée:</w:t>
                  </w:r>
                </w:p>
                <w:p>
                  <w:pPr>
                    <w:pStyle w:val="Détail"/>
                  </w:pPr>
                  <w:r>
                    <w:t xml:space="preserve">Chambre 13,62m²</w:t>
                  </w:r>
                </w:p>
                <w:p>
                  <w:pPr>
                    <w:pStyle w:val="Détail"/>
                  </w:pPr>
                  <w:r>
                    <w:t xml:space="preserve">Cuisine 12,80m²</w:t>
                  </w:r>
                </w:p>
                <w:p>
                  <w:pPr>
                    <w:pStyle w:val="Détail"/>
                  </w:pPr>
                  <w:r>
                    <w:t xml:space="preserve">Hall d'entrée 10m²</w:t>
                  </w:r>
                </w:p>
                <w:p>
                  <w:pPr>
                    <w:pStyle w:val="Détail"/>
                  </w:pPr>
                  <w:r>
                    <w:t xml:space="preserve">Séjour 32m²</w:t>
                  </w:r>
                </w:p>
                <w:p>
                  <w:pPr>
                    <w:pStyle w:val="Détail"/>
                  </w:pPr>
                  <w:r>
                    <w:t xml:space="preserve">Salle de bains 6m²</w:t>
                  </w:r>
                </w:p>
                <w:p>
                  <w:pPr>
                    <w:pStyle w:val="Détail"/>
                  </w:pPr>
                  <w:r>
                    <w:t xml:space="preserve">2 Terrasses 20m² decouverte</w:t>
                  </w:r>
                </w:p>
                <w:p>
                  <w:pPr>
                    <w:pStyle w:val="Détail"/>
                  </w:pPr>
                  <w:r>
                    <w:t xml:space="preserve">WC 1,2m²</w:t>
                  </w:r>
                </w:p>
                <w:p>
                  <w:pPr>
                    <w:pStyle w:val="Type de détail"/>
                  </w:pPr>
                  <w:r>
                    <w:t xml:space="preserve">1er étage:</w:t>
                  </w:r>
                </w:p>
                <w:p>
                  <w:pPr>
                    <w:pStyle w:val="Détail"/>
                  </w:pPr>
                  <w:r>
                    <w:t xml:space="preserve">2 Chambres 12/16m²</w:t>
                  </w:r>
                </w:p>
                <w:p>
                  <w:pPr>
                    <w:pStyle w:val="Détail"/>
                  </w:pPr>
                  <w:r>
                    <w:t xml:space="preserve">Couloir 3,54m²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1er étage (suite):</w:t>
                  </w:r>
                </w:p>
                <w:p>
                  <w:pPr>
                    <w:pStyle w:val="Détail"/>
                  </w:pPr>
                  <w:r>
                    <w:t xml:space="preserve">3 Greniers 7,65/9/11m²</w:t>
                  </w:r>
                </w:p>
                <w:p>
                  <w:pPr>
                    <w:pStyle w:val="Détail"/>
                  </w:pPr>
                  <w:r>
                    <w:t xml:space="preserve">Salle d'eau avec wc 5,33m²</w:t>
                  </w:r>
                </w:p>
                <w:p>
                  <w:pPr>
                    <w:pStyle w:val="Type de détail"/>
                  </w:pPr>
                  <w:r>
                    <w:t xml:space="preserve">Dépendances:</w:t>
                  </w:r>
                </w:p>
                <w:p>
                  <w:pPr>
                    <w:pStyle w:val="Détail"/>
                  </w:pPr>
                  <w:r>
                    <w:t xml:space="preserve">Grangette maison de vigne murs et toit ok 12m²</w:t>
                  </w:r>
                </w:p>
                <w:p>
                  <w:pPr>
                    <w:pStyle w:val="Type de détail"/>
                  </w:pPr>
                  <w:r>
                    <w:t xml:space="preserve">DPE:</w:t>
                  </w:r>
                </w:p>
                <w:p>
                  <w:pPr>
                    <w:pStyle w:val="Détail"/>
                  </w:pPr>
                  <w:r>
                    <w:t xml:space="preserve">Consommation énergétique en énergie primaire 218,00 KWHep/m²an D</w:t>
                  </w:r>
                </w:p>
                <w:p>
                  <w:pPr>
                    <w:pStyle w:val="Détail"/>
                  </w:pPr>
                  <w:r>
                    <w:t xml:space="preserve">Emission de gaz à effet de serre 7,00 Kgco2/m²an B</w:t>
                  </w:r>
                </w:p>
                <w:p>
                  <w:pPr>
                    <w:pStyle w:val="Détail"/>
                  </w:pPr>
                  <w:r>
                    <w:t xml:space="preserve">Date de réalisation DPE 03/03/24</w:t>
                  </w:r>
                </w:p>
                <w:p>
                  <w:pPr>
                    <w:pStyle w:val="Détail"/>
                  </w:pPr>
                  <w:r>
                    <w:t xml:space="preserve">Montant bas supposé et théorique des dépenses énergétiques 1 431,00 €</w:t>
                  </w:r>
                </w:p>
                <w:p>
                  <w:pPr>
                    <w:pStyle w:val="Détail"/>
                  </w:pPr>
                  <w:r>
                    <w:t xml:space="preserve">Montant haut supposé et théorique des dépenses énergétiques 1 937,00 €</w:t>
                  </w:r>
                </w:p>
                <w:p>
                  <w:pPr>
                    <w:pStyle w:val="Type de détail"/>
                  </w:pPr>
                  <w:r>
                    <w:t xml:space="preserve">Chauffage:</w:t>
                  </w:r>
                </w:p>
                <w:p>
                  <w:pPr>
                    <w:pStyle w:val="Détail"/>
                  </w:pPr>
                  <w:r>
                    <w:t xml:space="preserve">Climatisation réversible à l'étage</w:t>
                  </w:r>
                </w:p>
                <w:p>
                  <w:pPr>
                    <w:pStyle w:val="Détail"/>
                  </w:pPr>
                  <w:r>
                    <w:t xml:space="preserve">Electrique + bois convecteurs et insert</w:t>
                  </w:r>
                </w:p>
                <w:p>
                  <w:pPr>
                    <w:pStyle w:val="Type de détail"/>
                  </w:pPr>
                  <w:r>
                    <w:t xml:space="preserve">Equipements divers:</w:t>
                  </w:r>
                </w:p>
                <w:p>
                  <w:pPr>
                    <w:pStyle w:val="Détail"/>
                  </w:pPr>
                  <w:r>
                    <w:t xml:space="preserve">Tout à l'égout</w:t>
                  </w:r>
                </w:p>
                <w:p>
                  <w:pPr>
                    <w:pStyle w:val="Type de détail"/>
                  </w:pPr>
                  <w:r>
                    <w:t xml:space="preserve">Fenêtres:</w:t>
                  </w:r>
                </w:p>
                <w:p>
                  <w:pPr>
                    <w:pStyle w:val="Détail"/>
                  </w:pPr>
                  <w:r>
                    <w:t xml:space="preserve">Bois</w:t>
                  </w:r>
                </w:p>
                <w:p>
                  <w:pPr>
                    <w:pStyle w:val="Détail"/>
                  </w:pPr>
                  <w:r>
                    <w:t xml:space="preserve">Double vitrage</w:t>
                  </w:r>
                </w:p>
                <w:p>
                  <w:pPr>
                    <w:pStyle w:val="Type de détail"/>
                  </w:pPr>
                  <w:r>
                    <w:t xml:space="preserve">Terrain:</w:t>
                  </w:r>
                </w:p>
                <w:p>
                  <w:pPr>
                    <w:pStyle w:val="Détail"/>
                  </w:pPr>
                  <w:r>
                    <w:t xml:space="preserve">Arboré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