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Langlois Maurice et Andrée  </w:t>
      </w:r>
      <w:r>
        <w:t xml:space="preserve">116 impasse du chemin de peyrolis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5,42% soit 9 000 €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3/05/2024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w:t>
      </w:r>
    </w:p>
    <w:p>
      <w:pPr>
        <w:pStyle w:val="[Normal]"/>
        <w:widowControl w:val="on"/>
        <w:rPr>
          <w:sz w:val="20"/>
        </w:rPr>
      </w:pPr>
      <w:r>
        <w:rPr>
          <w:sz w:val="20"/>
        </w:rPr>
        <w:t xml:space="preserve">precedee de la mention </w:t>
      </w:r>
    </w:p>
    <w:p>
      <w:pPr>
        <w:pStyle w:val="[Normal]"/>
        <w:widowControl w:val="on"/>
        <w:rPr>
          <w:b w:val="on"/>
          <w:sz w:val="20"/>
        </w:rPr>
      </w:pPr>
      <w:r>
        <w:rPr>
          <w:b w:val="on"/>
          <w:sz w:val="20"/>
        </w:rPr>
        <w:t xml:space="preserve">J'autorise le mandataire à commencer ses prestations </w:t>
      </w:r>
    </w:p>
    <w:p>
      <w:pPr>
        <w:pStyle w:val="[Normal]"/>
        <w:widowControl w:val="on"/>
        <w:rPr>
          <w:sz w:val="20"/>
        </w:rPr>
      </w:pPr>
      <w:r>
        <w:rPr>
          <w:b w:val="on"/>
          <w:sz w:val="20"/>
        </w:rPr>
        <w:t xml:space="preserve">avant l'expiration du délai de rétractation"</w:t>
      </w:r>
      <w:r>
        <w:rPr>
          <w:sz w:val="20"/>
        </w:rPr>
        <w:t xml:space="preserve">		        Signature du mandataire 	</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Langlois Maurice et Andrée    </w:t>
      </w:r>
      <w:r>
        <w:t xml:space="preserve">116 impasse du chemin de peyrolis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116 impasse du chemin de peyrolis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de construction traditionnelle de 1983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Jardin : garage , atelier , cave /Rez de chaussée : sejour , cuisine , chambre , sdb , wc, terrasse sur l'arriere avec store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2 ch , sdeau wc , plusieurs petits greniers/Chauffage :climatisation reversible , convecteurs et cheminée insert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de 3663 m² arboré . (une partie plane et vraiment au calme )/Petite maison de vigne sur les hauteurs du terrain.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DV 106/107	parcelle	 pour une contenance totale de  3 663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166 000 € (CENT SOIXANTE-SIX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Langlois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7 500 € HT soit 9 000 €</w:t>
      </w:r>
      <w:r>
        <w:rPr>
          <w:color w:val="0000FF"/>
        </w:rPr>
        <w:t xml:space="preserve"> (</w:t>
      </w:r>
      <w:r>
        <w:t xml:space="preserve">NEUF MILLE EUROS) T.V.A. comprise, </w:t>
      </w:r>
      <w:r>
        <w:rPr>
          <w:b w:val="on"/>
        </w:rPr>
        <w:t xml:space="preserve">à la charge de l’acquéreur</w:t>
      </w:r>
      <w:r>
        <w:t xml:space="preserve"> soit 5,42%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03/05/2024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p>
    <w:p>
      <w:pPr>
        <w:pStyle w:val="[Normal]"/>
        <w:widowControl w:val="on"/>
        <w:rPr>
          <w:b w:val="on"/>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