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Florent CERCEAU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0649702575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florentcerceau.georges@gmail.com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25259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29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250000 - Type de bien : Maison Contemporaine - Secteur ou code postal : Région LALBENQUE 46230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50  Traverse du Calvere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46230 LABURGADE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Florent CERCEAU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