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Hervé et Djamela BONNET et BOULTIF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0675125954 mr</w:t>
              <w:br w:type="textWrapping"/>
            </w:r>
            <w:r>
              <w:rPr>
                <w:sz w:val="22"/>
              </w:rPr>
              <w:t xml:space="preserve">0648254178 mme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herve.bonnet2@ac-toulouse.fr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25237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18 avril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160000 à 320000 - Type de bien : Maison Ancienne - Secteur ou code postal : Région CASTELNAU-MONTRATIER 46170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CA6681-1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291,chemin de Prat-megies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46170 CEZAC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294 800 €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18 avril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Hervé et Djamela </w:t>
            </w:r>
            <w:r>
              <w:rPr>
                <w:sz w:val="22"/>
              </w:rPr>
              <w:t xml:space="preserve">BONNET et BOULTIF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