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2"/>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2"/>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2"/>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color w:val="000000"/>
          <w:sz w:val="22"/>
        </w:rPr>
      </w:pPr>
      <w:r>
        <w:rPr>
          <w:sz w:val="22"/>
        </w:rPr>
        <w:t xml:space="preserve">Je soussigné(e), Marcel CAR, gérant de la Sarl Quercy Transactions, 3, place Jean-Jacques Chapou, 46000 CAHORS (Lot), atteste par la présente avoir visité le 18 mars 2024, un(e) Maison Contemporaine sis 1089 Chemin de Caille 46090 LABASTIDE-MARNHAC appartenant à l'indivision  RAMAEN </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sz w:val="22"/>
        </w:rPr>
      </w:pPr>
      <w:r>
        <w:rPr>
          <w:sz w:val="22"/>
        </w:rPr>
        <w:t xml:space="preserve"> Cahors sud à 15 Mn du centre-ville, maison contemporaine d'environ 247 m² de surface habitable avec piscine sur un terrain de 3116 m² clos. Rez de jardin : garage (chaufferie). Séjour (67 m²) cuisine ouverte, salle d'eau /wc, 3 chambres, terrasse. Rez de chaussée : entrée, séjour avec cheminée ouverte, cuisine, wc, salle de bains, 3 chambres. Terrasse avec store. Piscine 10X5 (desjoyaux). Chauffage central fioul. Fenêtres bois simple vitrage, volets bois. Assainissement individuel (non conforme)  </w:t>
      </w:r>
      <w:r>
        <w:rPr>
          <w:color w:val="0000FF"/>
          <w:sz w:val="22"/>
          <w:u w:val="single"/>
        </w:rPr>
        <w:t xml:space="preserve">www.georisques.gouv.fr </w:t>
      </w:r>
      <w:r>
        <w:rPr>
          <w:sz w:val="22"/>
        </w:rPr>
        <w:t xml:space="preserve"> Surface habitable environ : 247 m² Parcelle - C- n° 885 -  3 116 m²</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 Maison Contemporaine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w:t>
      </w:r>
      <w:r>
        <w:rPr>
          <w:b w:val="on"/>
          <w:sz w:val="22"/>
        </w:rPr>
        <w:t xml:space="preserve">Situation du bien:</w:t>
      </w:r>
      <w:r>
        <w:rPr>
          <w:sz w:val="22"/>
        </w:rPr>
        <w:t xml:space="preserve">  Campagne non isolé  </w:t>
      </w:r>
      <w:r>
        <w:rPr>
          <w:b w:val="on"/>
          <w:sz w:val="22"/>
        </w:rPr>
        <w:t xml:space="preserve">Rez de Jardin:</w:t>
      </w:r>
      <w:r>
        <w:rPr>
          <w:sz w:val="22"/>
        </w:rPr>
        <w:t xml:space="preserve"> Garage 63,23 m².Cave 7 m² 3 Chambres 7,02 - 10,55 - 21,91 - m² Cuisine ouverte 9,43 m²  Pièce à vivre 68,89 m² Salle d'eau wc 6,88 m² </w:t>
      </w:r>
      <w:r>
        <w:rPr>
          <w:b w:val="on"/>
          <w:sz w:val="22"/>
        </w:rPr>
        <w:t xml:space="preserve">Rez de chaussée: </w:t>
      </w:r>
      <w:r>
        <w:rPr>
          <w:sz w:val="22"/>
        </w:rPr>
        <w:t xml:space="preserve">Cellier 3,23 m² 3 Chambres 10,76 - 15,56 - 13,01 - m² Couloir 8,41 - 2,89 - m² Cuisine 14,58 m² Hall d'entrée 3,07 - 1,49  m² Séjour en L  avec cheminée 42 m² Salle de bains 7,18 m² wc1,72 m² </w:t>
      </w:r>
      <w:r>
        <w:rPr>
          <w:b w:val="on"/>
          <w:sz w:val="22"/>
        </w:rPr>
        <w:t xml:space="preserve">Chauffage:</w:t>
      </w:r>
      <w:r>
        <w:rPr>
          <w:sz w:val="22"/>
        </w:rPr>
        <w:t xml:space="preserve"> bois cheminée ouverte CC Fuel (5 ans)  </w:t>
      </w:r>
      <w:r>
        <w:rPr>
          <w:b w:val="on"/>
          <w:sz w:val="22"/>
        </w:rPr>
        <w:t xml:space="preserve">Equipements divers:</w:t>
      </w:r>
      <w:r>
        <w:rPr>
          <w:sz w:val="22"/>
        </w:rPr>
        <w:t xml:space="preserve"> Fosse septique non conforme </w:t>
      </w:r>
      <w:r>
        <w:rPr>
          <w:b w:val="on"/>
          <w:sz w:val="22"/>
        </w:rPr>
        <w:t xml:space="preserve">Production eau chaude </w:t>
      </w:r>
      <w:r>
        <w:rPr>
          <w:sz w:val="22"/>
        </w:rPr>
        <w:t xml:space="preserve">chaudiere </w:t>
      </w:r>
      <w:r>
        <w:rPr>
          <w:b w:val="on"/>
          <w:sz w:val="22"/>
        </w:rPr>
        <w:t xml:space="preserve">Equipements Electrique:</w:t>
      </w:r>
      <w:r>
        <w:rPr>
          <w:sz w:val="22"/>
        </w:rPr>
        <w:t xml:space="preserve"> Portail électrique </w:t>
      </w:r>
      <w:r>
        <w:rPr>
          <w:b w:val="on"/>
          <w:sz w:val="22"/>
        </w:rPr>
        <w:t xml:space="preserve"> Fenêtres:</w:t>
      </w:r>
      <w:r>
        <w:rPr>
          <w:sz w:val="22"/>
        </w:rPr>
        <w:t xml:space="preserve"> Bois Volets bois Simple vitrage Plain-pied </w:t>
      </w:r>
      <w:r>
        <w:rPr>
          <w:b w:val="on"/>
          <w:sz w:val="22"/>
        </w:rPr>
        <w:t xml:space="preserve">Terrain: </w:t>
      </w:r>
      <w:r>
        <w:rPr>
          <w:sz w:val="22"/>
        </w:rPr>
        <w:t xml:space="preserve">Barbecue ,Boisé Cloturé. </w:t>
      </w:r>
      <w:r>
        <w:rPr>
          <w:b w:val="on"/>
          <w:sz w:val="22"/>
        </w:rPr>
        <w:t xml:space="preserve">Piscine </w:t>
      </w:r>
      <w:r>
        <w:rPr>
          <w:sz w:val="22"/>
        </w:rPr>
        <w:t xml:space="preserve">desjoyau liner à refaire portail </w:t>
      </w:r>
      <w:r>
        <w:rPr>
          <w:b w:val="on"/>
          <w:sz w:val="22"/>
        </w:rPr>
        <w:t xml:space="preserve">Toiture:</w:t>
      </w:r>
      <w:r>
        <w:rPr>
          <w:sz w:val="22"/>
        </w:rPr>
        <w:t xml:space="preserve"> Tuiles </w:t>
      </w:r>
      <w:r>
        <w:rPr>
          <w:b w:val="on"/>
          <w:sz w:val="22"/>
        </w:rPr>
        <w:t xml:space="preserve">Vue:</w:t>
      </w:r>
      <w:r>
        <w:rPr>
          <w:sz w:val="22"/>
        </w:rPr>
        <w:t xml:space="preserve"> Dégagée , Vue sur piscine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A l'issue de cette visite, j'ai évalué ce bien entre </w:t>
      </w:r>
      <w:r>
        <w:rPr>
          <w:b w:val="on"/>
          <w:sz w:val="22"/>
        </w:rPr>
        <w:t xml:space="preserve">290 000 €</w:t>
      </w:r>
      <w:r>
        <w:rPr>
          <w:sz w:val="22"/>
        </w:rPr>
        <w:t xml:space="preserve"> (</w:t>
      </w:r>
      <w:r>
        <w:rPr>
          <w:b w:val="on"/>
          <w:sz w:val="22"/>
        </w:rPr>
        <w:t xml:space="preserve">DEUX CENT QUATRE-VINGT-DIX MILLE EUROS</w:t>
      </w:r>
      <w:r>
        <w:rPr>
          <w:sz w:val="22"/>
        </w:rPr>
        <w:t xml:space="preserve">) et </w:t>
      </w:r>
      <w:r>
        <w:rPr>
          <w:b w:val="on"/>
          <w:sz w:val="22"/>
        </w:rPr>
        <w:t xml:space="preserve">300 000 €</w:t>
      </w:r>
      <w:r>
        <w:rPr>
          <w:sz w:val="22"/>
        </w:rPr>
        <w:t xml:space="preserve"> (</w:t>
      </w:r>
      <w:r>
        <w:rPr>
          <w:b w:val="on"/>
          <w:sz w:val="22"/>
        </w:rPr>
        <w:t xml:space="preserve">TROIS CENT MILLE EUROS</w:t>
      </w:r>
      <w:r>
        <w:rPr>
          <w:sz w:val="22"/>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Fait à Cahors, le 22 mars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CAR Marcel</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gérant</w:t>
      </w:r>
    </w:p>
    <w:p>
      <w:pPr>
        <w:pStyle w:val="Titre1"/>
        <w:rPr>
          <w:b w:val="off"/>
          <w:sz w:val="22"/>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left" w:pos="9637"/>
              <w:tab w:val="clear" w:pos="10206"/>
              <w:tab w:val="clear" w:pos="11340"/>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left" w:pos="9637"/>
              <w:tab w:val="clear" w:pos="10206"/>
              <w:tab w:val="clear" w:pos="11340"/>
            </w:tabs>
            <w:rPr>
              <w:sz w:val="20"/>
              <w:shd w:val="clear" w:fill="FFFFFF"/>
            </w:rPr>
          </w:pPr>
        </w:p>
        <w:p>
          <w:pPr>
            <w:pStyle w:val="[Normal]"/>
            <w:widowControl w:val="on"/>
            <w:tabs>
              <w:tab w:val="left" w:pos="9637"/>
              <w:tab w:val="left" w:pos="9637"/>
              <w:tab w:val="clear" w:pos="10206"/>
              <w:tab w:val="clear" w:pos="11340"/>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46000 CAHORS</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left" w:pos="9637"/>
              <w:tab w:val="clear" w:pos="10206"/>
              <w:tab w:val="clear" w:pos="11340"/>
            </w:tabs>
            <w:jc w:val="center"/>
            <w:rPr>
              <w:sz w:val="20"/>
              <w:shd w:val="clear" w:fill="FFFFFF"/>
            </w:rPr>
          </w:pPr>
          <w:r>
            <w:rPr>
              <w:b w:val="on"/>
              <w:sz w:val="20"/>
              <w:shd w:val="clear" w:fill="FFFFFF"/>
            </w:rPr>
            <w:t xml:space="preserve">www.quercy-transactions.com</w:t>
          </w:r>
        </w:p>
        <w:p>
          <w:pPr>
            <w:pStyle w:val="[Normal]"/>
            <w:widowControl w:val="on"/>
            <w:tabs>
              <w:tab w:val="left" w:pos="9637"/>
              <w:tab w:val="left" w:pos="9637"/>
              <w:tab w:val="clear" w:pos="10206"/>
              <w:tab w:val="clear" w:pos="11340"/>
            </w:tabs>
            <w:rPr>
              <w:sz w:val="20"/>
              <w:shd w:val="clear" w:fill="FFFFFF"/>
            </w:rPr>
          </w:pPr>
        </w:p>
      </w:tc>
    </w:tr>
  </w:tbl>
  <w:p>
    <w:pPr>
      <w:pStyle w:val="[Normal]"/>
      <w:widowControl w:val="on"/>
      <w:tabs>
        <w:tab w:val="left" w:pos="9637"/>
        <w:tab w:val="left" w:pos="9637"/>
        <w:tab w:val="clear" w:pos="10206"/>
        <w:tab w:val="clear" w:pos="11340"/>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