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 VERSILYPE Eric - 40 rue vayrols- 46000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(ssent) avoir, grâce à l'intervention de l'Agence Immobilière Quercy transactions, visité le bien désigné ci-après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CA6887 - 40 rue Portail Alban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rPr>
          <w:color w:val="000000"/>
        </w:rPr>
        <w:t xml:space="preserve">Cahors, quartier historique, au calme, proche toutes commodités à pied, dans une petite copropriété, un ensemble de 2 appartements comprenant : un dégagement de plus de 7m² avec au rez-de-chaussée (5 marches) : un 2 pièces restauré d'environ 31m² avec une cuisine aménagée et équipée d'une plaque et d'un frigo top, d'une salle d'eau/wc et d'un salon/chambre.Chauffage électrique. A l'entresol une pièce voutée de 18m² avec wc et 2 pièces d'environ 23m² à restaurer avec dégagement et salle d'eau. </w:t>
      </w:r>
      <w:r>
        <w:t xml:space="preserve">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Madame PREVOST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65 700 € (SOIXANTE-CINQ MILLE SEPT CENTS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 crédit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23/07/2024  pour la réponse de Madame PREVOST. Je/nous déclare(ons) être informé(s) qu'en cas d'accord de Madame PREVOST, je/nous serai/ons tenu/s de régulariser le compromis de vente au plus tard le 21/04/2024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21 mars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65 700 € (SOIXANTE-CINQ MILLE SEPT CENTS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