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Remarquable ensemble immobilier en pierre rénové entièrement en 2010, au sein de deux hectares de verdure, à 15 minutes du centre de Cahors. Commodités à 2 km.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habitation composée d'une entrée, 3 chambres, 1 bureau en mezanine, 1 séjour-cuisine, 1 buanderie, 2 salles d'eau, 2 w.c., 2 terrasses (dont 1 couverte).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gîte avec 2 chambres, 1 salle d'eau, 1 séjour-cuisine, 1 buanderie, 1 terrasse avec pergola.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salle à manger-cuisine indépendante avec son authentique four à pain, 1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Contigû, grange rénovée avec entrée, séjour de 48 m², w.c, dressing. ; chambre avec salle d'eau, grand grenier aménagé à l'étage.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Encore sur le même plain- pied et toujours contiguë, grange rénovée offrant trois pièces et salle d'eau w.c;possibilité de continuer à le louer en "commercial"( deux entrées indépendantes)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chambres avec lavabo indépendante toujours de plain-pied.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Des douches près de la superbe piscine.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peu plus de deux hectares confèrent à ce lieu une atmosphère paradisiaque, avec une grande diversité d'arbres, un verger, un potager, une tonnelle, deux paillottes (avec douches solaires et toilettes sèches, aprovisionnement en électricité et eau) ,des bassins.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Esthétique, confort, qualité de la rénovation sont les atouts de cette propriété au charme authentique.Un important potentiel qui saura s'adapter à votre projet.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15 mn de la ville de Cahors , 5 mn, des premières commodités.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625 000 €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4,17% soit 600 000 €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22 561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2 m²</w:t>
                  </w:r>
                </w:p>
                <w:p>
                  <w:pPr>
                    <w:pStyle w:val="Détail"/>
                  </w:pPr>
                  <w:r>
                    <w:t xml:space="preserve">3 Chambres 12 m²; 10 m²; 10 m²</w:t>
                  </w:r>
                </w:p>
                <w:p>
                  <w:pPr>
                    <w:pStyle w:val="Détail"/>
                  </w:pPr>
                  <w:r>
                    <w:t xml:space="preserve">Cuisine semi-ouverte, 9 m²inclus dans surf séjour</w:t>
                  </w:r>
                </w:p>
                <w:p>
                  <w:pPr>
                    <w:pStyle w:val="Détail"/>
                  </w:pPr>
                  <w:r>
                    <w:t xml:space="preserve">Hall d'entrée  dans surface séjour, avec placard</w:t>
                  </w:r>
                </w:p>
                <w:p>
                  <w:pPr>
                    <w:pStyle w:val="Détail"/>
                  </w:pPr>
                  <w:r>
                    <w:t xml:space="preserve">Pièce à vivre séjour avec poêle incluant entrée et cuisine, 45 m²</w:t>
                  </w:r>
                </w:p>
                <w:p>
                  <w:pPr>
                    <w:pStyle w:val="Détail"/>
                  </w:pPr>
                  <w:r>
                    <w:t xml:space="preserve">2 Salles d'eau 4 et 3 m²les 2 avex w.c.</w:t>
                  </w:r>
                </w:p>
                <w:p>
                  <w:pPr>
                    <w:pStyle w:val="Détail"/>
                  </w:pPr>
                  <w:r>
                    <w:t xml:space="preserve">2 Terrasses couverte (sud) 25 m² et non-couverte (nord) 20 m²</w:t>
                  </w:r>
                </w:p>
                <w:p>
                  <w:pPr>
                    <w:pStyle w:val="Détail"/>
                  </w:pPr>
                  <w:r>
                    <w:t xml:space="preserve">2 WC suspendus, inclus dans chacune des salles d'eau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2 Chambres indépendantes 20 m² avec salle d'eau et 12 m²</w:t>
                  </w:r>
                </w:p>
                <w:p>
                  <w:pPr>
                    <w:pStyle w:val="Détail"/>
                  </w:pPr>
                  <w:r>
                    <w:t xml:space="preserve">Commerce 75 m² , 3 pièces plus salle d'eau et w.c.(libre d'occupation ou reconduction de la location 450 €mensuel))</w:t>
                  </w:r>
                </w:p>
                <w:p>
                  <w:pPr>
                    <w:pStyle w:val="Détail"/>
                  </w:pPr>
                  <w:r>
                    <w:t xml:space="preserve">Cuisine d'été indépendante,22 m² avec poêle à bois, four à pain, terrasse</w:t>
                  </w:r>
                </w:p>
                <w:p>
                  <w:pPr>
                    <w:pStyle w:val="Détail"/>
                  </w:pPr>
                  <w:r>
                    <w:t xml:space="preserve">Dégagement 6 m²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Pièce à vivre pièce "séminaire" en L, env 48 m²</w:t>
                  </w:r>
                </w:p>
                <w:p>
                  <w:pPr>
                    <w:pStyle w:val="Détail"/>
                  </w:pPr>
                  <w:r>
                    <w:t xml:space="preserve">Salle d'eau attenant à une chambre</w:t>
                  </w:r>
                </w:p>
                <w:p>
                  <w:pPr>
                    <w:pStyle w:val="Détail"/>
                  </w:pPr>
                  <w:r>
                    <w:t xml:space="preserve">Terrasse 20 m²</w:t>
                  </w:r>
                </w:p>
                <w:p>
                  <w:pPr>
                    <w:pStyle w:val="Détail"/>
                  </w:pPr>
                  <w:r>
                    <w:t xml:space="preserve">Vestiaire 13m²</w:t>
                  </w:r>
                </w:p>
                <w:p>
                  <w:pPr>
                    <w:pStyle w:val="Détail"/>
                  </w:pPr>
                  <w:r>
                    <w:t xml:space="preserve">WC 2 m² suspendu, lave-main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62 m² aménagé, avec dressing, reste radiateur à poser (reservations faites)</w:t>
                  </w:r>
                </w:p>
                <w:p>
                  <w:pPr>
                    <w:pStyle w:val="Détail"/>
                  </w:pPr>
                  <w:r>
                    <w:t xml:space="preserve">Mezzanine bureau env 10 m² acces dans maison principale depuis le séjour)</w:t>
                  </w:r>
                </w:p>
                <w:p>
                  <w:pPr>
                    <w:pStyle w:val="Détail"/>
                  </w:pPr>
                  <w:r>
                    <w:t xml:space="preserve">Pièce  env 7 m²(15m²/plancher) acces depuis le séjour, en enfilade après le bureau (mezzanine)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</w:t>
                  </w:r>
                </w:p>
                <w:p>
                  <w:pPr>
                    <w:pStyle w:val="Détail"/>
                  </w:pPr>
                  <w:r>
                    <w:t xml:space="preserve">Appentis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Détail"/>
                  </w:pPr>
                  <w:r>
                    <w:t xml:space="preserve">Gîte 40 m² avec séjour-cuisine, 2 chambres, salle d'eau-w.c.,terrasse,(possibilité de le louer 550€ mensuel 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320,00 KWHep/m²an 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 B</w:t>
                  </w:r>
                </w:p>
                <w:p>
                  <w:pPr>
                    <w:pStyle w:val="Détail"/>
                  </w:pPr>
                  <w:r>
                    <w:t xml:space="preserve">Date de réalisation DPE 02 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1 740,00 €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2 400,00 €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poêles</w:t>
                  </w:r>
                </w:p>
                <w:p>
                  <w:pPr>
                    <w:pStyle w:val="Détail"/>
                  </w:pPr>
                  <w:r>
                    <w:t xml:space="preserve">Electrique radiateurs performant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 citerne d'eau 12 m3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faite en 2010 de 4000l.</w:t>
                  </w:r>
                </w:p>
                <w:p>
                  <w:pPr>
                    <w:pStyle w:val="Détail"/>
                  </w:pPr>
                  <w:r>
                    <w:t xml:space="preserve">Insert poele à bois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 mn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1h15</w:t>
                  </w:r>
                </w:p>
                <w:p>
                  <w:pPr>
                    <w:pStyle w:val="Détail"/>
                  </w:pPr>
                  <w:r>
                    <w:t xml:space="preserve">Commerces 1er de dépannage au village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mn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15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citerne, bassins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6 Places de Parking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liner, traitement au sel, volet roulant, bâche d(hivernage, douche solaire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Bon état , révisée ou refaite selon les toits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