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sz w:val="20"/>
        </w:rPr>
        <w:t xml:space="preserve">Nous soussignés : Madame AUMAITRE MARIE CLAUDE 4, rue du Pont de Lavaux 79100 SAINT LEGER DE MONTBRUN FRANCE ET L’Association dénommée 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 en vertu des pouvoirs qui lui ont été consentis suivant délibération du Conseil d’Administration en date du 26 septembre 2020, 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8 000 €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20/12/2023</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Nous soussignés : Madame AUMAITRE MARIE CLAUDE 4, rue du Pont de Lavaux 79100 SAINT LEGER DE MONTBRUN FRANCE ET L’Association dénommée 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 en vertu des pouvoirs qui lui ont été consentis suivant délibération du Conseil d’Administration en date du 26 septembre 2020, 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368 rue des Pargueminiers</w:t>
      </w:r>
      <w:r>
        <w:rPr>
          <w:color w:val="800080"/>
        </w:rPr>
        <w:t xml:space="preserve">  -</w:t>
      </w:r>
      <w:r>
        <w:t xml:space="preserve"> 46300</w:t>
      </w:r>
      <w:r>
        <w:rPr>
          <w:i w:val="on"/>
        </w:rPr>
        <w:t xml:space="preserve"> </w:t>
      </w:r>
      <w: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GOURDON centre, maison traditionnelle. Composée : rez de jardin - garage, 2 chambres, salle d'eau, cuisine d'été avec coin repas, chaufferie. Rez de chaussée : entrée, cuisine avec coin repas, 2 chambres, salle de bains, séjour avec cheminée insert donnant sur la terrasse, wc. Chauffage central fioul et cheminée insert. Fenêtres PCV doubles vitrage, volets roulants. Tout à l'égout.  Les informations sur les risques auxquels ce bien est exposé sont disponibles sur le site Géorisques: 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0"/>
        </w:rPr>
      </w:pPr>
      <w:r>
        <w:rPr>
          <w:sz w:val="20"/>
        </w:rPr>
        <w:t xml:space="preserve">cadastrée section AD N° 4 5 ET 6 pour une contenance cadastrale de 11a94ca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AUMAITRE -ASSOCIATION FRANCAISE CONTRE LES MYOPATHIES certifie que le bien est raccordé au tout à l'égout  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100 000 € (CENT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AUMAITRE - CAUDAUREILLE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6 666 € HT soit 8 000 €</w:t>
      </w:r>
      <w:r>
        <w:rPr>
          <w:color w:val="0000FF"/>
        </w:rPr>
        <w:t xml:space="preserve"> (</w:t>
      </w:r>
      <w:r>
        <w:t xml:space="preserve">HUIT MILLE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8"/>
        </w:rPr>
        <w:t xml:space="preserve">CONDITIONS GÉNÉRALES DU MANDAT </w:t>
      </w: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 - entreprendra les démarches et mettra en œuvre les moyens qu'il jugera nécessaires en vue de réaliser la mission confiée ; effectuera de la publicité par tout moyen. - rendra compte dans les conditions de l'article 6 de la loi du 2 janvier 1970 et de l'article 77 du décret du 20 juillet 1972 -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r>
        <w:rPr>
          <w:sz w:val="22"/>
        </w:rPr>
        <w:t xml:space="preserve">    lu et approuve bon pour mandat       </w:t>
      </w:r>
    </w:p>
    <w:p>
      <w:pPr>
        <w:pStyle w:val="[Normal]"/>
        <w:widowControl w:val="on"/>
        <w:rPr>
          <w:sz w:val="22"/>
        </w:rPr>
      </w:pPr>
      <w:r>
        <w:rPr>
          <w:sz w:val="22"/>
        </w:rPr>
        <w:t xml:space="preserve">                                                                                                           lu et approuvé  mandat accepté </w:t>
      </w:r>
    </w:p>
    <w:p>
      <w:pPr>
        <w:pStyle w:val="[Normal]"/>
        <w:widowControl w:val="on"/>
        <w:rPr>
          <w:sz w:val="22"/>
        </w:rPr>
      </w:pPr>
      <w:r>
        <w:rPr>
          <w:sz w:val="22"/>
        </w:rPr>
        <w:t xml:space="preserve">                                                                                                               QUERCY TRANSACTIONS</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Madame AUMAITRE MARIE CLAUDE 4, rue du Pont de Lavaux 79100 SAINT LEGER DE MONTBRUN FRANCE ET L’Association dénommée 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 en vertu des pouvoirs qui lui ont été consentis suivant délibération du Conseil d’Administration en date du 26 septembre 2020, 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Madame AUMAITRE MARIE CLAUDE 4, rue du Pont de Lavaux 79100 SAINT LEGER DE MONTBRUN FRANCE ET L’Association dénommée ASSOCIATION FRANCAISE CONTRE LES MYOPATHIES (AFM), association régie par la loi du 1er juillet 1901, reconnue d'utilité publique aux termes d'un décret en date du 26 mars 1976, publié au Journal Officiel du 03 avril 1976 ayant son siège social à PARIS (13è) - Institut de Myologie - 47/83 boulevard de l'Hôpital, et dont le numéro d'identification SIREN est 775 609 571, Représentée par Monsieur Jérôme RICHARD, Directeur Fonctions Supports de l'AFM. en vertu des pouvoirs qui lui ont été consentis suivant délibération du Conseil d’Administration en date du 26 septembre 2020, 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